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6A" w:rsidRDefault="00F63343" w:rsidP="00F63343">
      <w:pPr>
        <w:jc w:val="center"/>
      </w:pPr>
      <w:r>
        <w:rPr>
          <w:b/>
          <w:noProof/>
          <w:sz w:val="32"/>
          <w:szCs w:val="32"/>
          <w:lang w:val="es-ES" w:eastAsia="es-ES"/>
        </w:rPr>
        <w:drawing>
          <wp:inline distT="0" distB="0" distL="0" distR="0">
            <wp:extent cx="2766349" cy="670632"/>
            <wp:effectExtent l="0" t="0" r="0" b="0"/>
            <wp:docPr id="1" name="Picture 1" descr="\\s-eacea-fs01-p\EACEA.P7\04.03.08 Dialog. with the Cit\501 Mngment&amp; Admin\VALORISATION\LOGO_23\eu_flag_europe_for_citizen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cea-fs01-p\EACEA.P7\04.03.08 Dialog. with the Cit\501 Mngment&amp; Admin\VALORISATION\LOGO_23\eu_flag_europe_for_citizens_fr.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9588" cy="695660"/>
                    </a:xfrm>
                    <a:prstGeom prst="rect">
                      <a:avLst/>
                    </a:prstGeom>
                    <a:noFill/>
                    <a:ln>
                      <a:noFill/>
                    </a:ln>
                  </pic:spPr>
                </pic:pic>
              </a:graphicData>
            </a:graphic>
          </wp:inline>
        </w:drawing>
      </w:r>
    </w:p>
    <w:p w:rsidR="00F63343" w:rsidRDefault="00F63343" w:rsidP="00F63343">
      <w:pPr>
        <w:jc w:val="center"/>
      </w:pPr>
    </w:p>
    <w:p w:rsidR="00F63343" w:rsidRDefault="00F63343" w:rsidP="00F63343">
      <w:pPr>
        <w:jc w:val="center"/>
      </w:pPr>
      <w:r w:rsidRPr="00750C7E">
        <w:rPr>
          <w:rFonts w:ascii="Arial" w:hAnsi="Arial" w:cs="Arial"/>
          <w:b/>
          <w:sz w:val="32"/>
          <w:szCs w:val="32"/>
          <w:lang w:val="fr-BE"/>
        </w:rPr>
        <w:t xml:space="preserve">Le projet </w:t>
      </w:r>
      <w:r>
        <w:rPr>
          <w:rFonts w:ascii="Arial" w:hAnsi="Arial" w:cs="Arial"/>
          <w:b/>
          <w:sz w:val="32"/>
          <w:szCs w:val="32"/>
          <w:lang w:val="fr-BE"/>
        </w:rPr>
        <w:t>« Vivre quelque part en Europe – Happy EU »</w:t>
      </w:r>
      <w:r w:rsidRPr="00750C7E">
        <w:rPr>
          <w:rFonts w:ascii="Arial" w:hAnsi="Arial" w:cs="Arial"/>
          <w:b/>
          <w:sz w:val="32"/>
          <w:szCs w:val="32"/>
          <w:lang w:val="fr-BE"/>
        </w:rPr>
        <w:t xml:space="preserve"> a été financé par l'Union européenne dans le cadre du programme "L'Europe pour les citoyens"</w:t>
      </w:r>
    </w:p>
    <w:p w:rsidR="00F63343" w:rsidRDefault="00F63343" w:rsidP="00F63343">
      <w:pPr>
        <w:jc w:val="center"/>
      </w:pPr>
    </w:p>
    <w:p w:rsidR="00F63343" w:rsidRPr="00AB4097" w:rsidRDefault="00F63343" w:rsidP="00F63343">
      <w:pPr>
        <w:pStyle w:val="youthaf0part"/>
        <w:spacing w:before="0" w:after="0"/>
        <w:jc w:val="center"/>
        <w:rPr>
          <w:rFonts w:cs="Arial"/>
          <w:szCs w:val="24"/>
          <w:lang w:val="fr-BE"/>
        </w:rPr>
      </w:pPr>
      <w:r w:rsidRPr="00AB4097">
        <w:rPr>
          <w:rFonts w:cs="Arial"/>
          <w:szCs w:val="24"/>
          <w:lang w:val="fr-BE"/>
        </w:rPr>
        <w:t xml:space="preserve">Mesure </w:t>
      </w:r>
      <w:r>
        <w:rPr>
          <w:rFonts w:cs="Arial"/>
          <w:szCs w:val="24"/>
          <w:lang w:val="fr-BE"/>
        </w:rPr>
        <w:t>2</w:t>
      </w:r>
      <w:r w:rsidRPr="00AB4097">
        <w:rPr>
          <w:rFonts w:cs="Arial"/>
          <w:szCs w:val="24"/>
          <w:lang w:val="fr-BE"/>
        </w:rPr>
        <w:t xml:space="preserve">.2 </w:t>
      </w:r>
      <w:r>
        <w:rPr>
          <w:rFonts w:cs="Arial"/>
          <w:szCs w:val="24"/>
          <w:lang w:val="fr-BE"/>
        </w:rPr>
        <w:t xml:space="preserve">– </w:t>
      </w:r>
      <w:r w:rsidRPr="00AB4097">
        <w:rPr>
          <w:rFonts w:cs="Arial"/>
          <w:szCs w:val="24"/>
          <w:lang w:val="fr-BE"/>
        </w:rPr>
        <w:t>"</w:t>
      </w:r>
      <w:r w:rsidRPr="00704AC2">
        <w:rPr>
          <w:rFonts w:cs="Arial"/>
          <w:i/>
          <w:szCs w:val="24"/>
          <w:lang w:val="fr-BE"/>
        </w:rPr>
        <w:t>Réseaux de villes</w:t>
      </w:r>
      <w:r w:rsidRPr="00AB4097">
        <w:rPr>
          <w:rFonts w:cs="Arial"/>
          <w:szCs w:val="24"/>
          <w:lang w:val="fr-BE"/>
        </w:rPr>
        <w:t>"</w:t>
      </w:r>
    </w:p>
    <w:p w:rsidR="00F63343" w:rsidRPr="00F63343" w:rsidRDefault="00F63343" w:rsidP="00F63343">
      <w:pPr>
        <w:pStyle w:val="youthaf0part"/>
        <w:spacing w:before="0" w:after="0"/>
        <w:jc w:val="center"/>
        <w:rPr>
          <w:rFonts w:eastAsiaTheme="minorHAnsi" w:cs="Arial"/>
          <w:szCs w:val="24"/>
          <w:lang w:val="fr-BE"/>
        </w:rPr>
      </w:pPr>
    </w:p>
    <w:p w:rsidR="00F63343" w:rsidRDefault="00F63343" w:rsidP="00F63343">
      <w:pPr>
        <w:jc w:val="center"/>
      </w:pPr>
    </w:p>
    <w:tbl>
      <w:tblPr>
        <w:tblW w:w="11289" w:type="dxa"/>
        <w:jc w:val="center"/>
        <w:tblLayout w:type="fixed"/>
        <w:tblCellMar>
          <w:left w:w="56" w:type="dxa"/>
          <w:right w:w="56" w:type="dxa"/>
        </w:tblCellMar>
        <w:tblLook w:val="0000"/>
      </w:tblPr>
      <w:tblGrid>
        <w:gridCol w:w="11289"/>
      </w:tblGrid>
      <w:tr w:rsidR="00F63343" w:rsidRPr="00D757F3" w:rsidTr="00491BFE">
        <w:trPr>
          <w:cantSplit/>
          <w:jc w:val="center"/>
        </w:trPr>
        <w:tc>
          <w:tcPr>
            <w:tcW w:w="11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3343" w:rsidRDefault="00F63343" w:rsidP="00491BFE">
            <w:pPr>
              <w:pStyle w:val="youthaf2subtopic"/>
              <w:spacing w:before="0" w:after="0"/>
              <w:ind w:right="227"/>
              <w:rPr>
                <w:rFonts w:cs="Arial"/>
                <w:i w:val="0"/>
                <w:sz w:val="22"/>
                <w:szCs w:val="22"/>
                <w:lang w:val="fr-BE" w:eastAsia="en-GB"/>
              </w:rPr>
            </w:pPr>
          </w:p>
          <w:p w:rsidR="00F63343" w:rsidRPr="00C108DB" w:rsidRDefault="00F63343" w:rsidP="00491BFE">
            <w:pPr>
              <w:pStyle w:val="youthaf2subtopic"/>
              <w:spacing w:before="0" w:after="0"/>
              <w:ind w:right="227"/>
              <w:rPr>
                <w:rFonts w:cs="Arial"/>
                <w:i w:val="0"/>
                <w:sz w:val="22"/>
                <w:szCs w:val="22"/>
                <w:lang w:val="fr-BE" w:eastAsia="en-GB"/>
              </w:rPr>
            </w:pPr>
            <w:r>
              <w:rPr>
                <w:rFonts w:cs="Arial"/>
                <w:i w:val="0"/>
                <w:sz w:val="22"/>
                <w:szCs w:val="22"/>
                <w:lang w:val="fr-BE" w:eastAsia="en-GB"/>
              </w:rPr>
              <w:t>8 évènements ont été mis en œuvre dans le cadre de ce projet:</w:t>
            </w:r>
          </w:p>
          <w:p w:rsidR="00F63343" w:rsidRDefault="00F63343" w:rsidP="00491BFE">
            <w:pPr>
              <w:pStyle w:val="youthaf2subtopic"/>
              <w:spacing w:before="0" w:after="0"/>
              <w:ind w:right="227"/>
              <w:rPr>
                <w:rFonts w:cs="Arial"/>
                <w:i w:val="0"/>
                <w:sz w:val="22"/>
                <w:szCs w:val="22"/>
                <w:u w:val="single"/>
                <w:lang w:val="fr-BE" w:eastAsia="en-GB"/>
              </w:rPr>
            </w:pPr>
          </w:p>
          <w:p w:rsidR="00F63343" w:rsidRPr="00E336C8" w:rsidRDefault="00F63343" w:rsidP="00491BFE">
            <w:pPr>
              <w:pStyle w:val="youthaf2subtopic"/>
              <w:spacing w:before="0" w:after="0"/>
              <w:ind w:right="227"/>
              <w:rPr>
                <w:rFonts w:cs="Arial"/>
                <w:i w:val="0"/>
                <w:sz w:val="22"/>
                <w:szCs w:val="22"/>
                <w:u w:val="single"/>
                <w:lang w:val="fr-BE" w:eastAsia="en-GB"/>
              </w:rPr>
            </w:pPr>
            <w:r>
              <w:rPr>
                <w:rFonts w:cs="Arial"/>
                <w:i w:val="0"/>
                <w:sz w:val="22"/>
                <w:szCs w:val="22"/>
                <w:u w:val="single"/>
                <w:lang w:val="fr-BE" w:eastAsia="en-GB"/>
              </w:rPr>
              <w:t>Evé</w:t>
            </w:r>
            <w:r w:rsidRPr="00E336C8">
              <w:rPr>
                <w:rFonts w:cs="Arial"/>
                <w:i w:val="0"/>
                <w:sz w:val="22"/>
                <w:szCs w:val="22"/>
                <w:u w:val="single"/>
                <w:lang w:val="fr-BE" w:eastAsia="en-GB"/>
              </w:rPr>
              <w:t xml:space="preserve">nement 1 </w:t>
            </w:r>
          </w:p>
          <w:p w:rsidR="00F63343" w:rsidRDefault="00F63343" w:rsidP="00491BFE">
            <w:pPr>
              <w:jc w:val="both"/>
              <w:rPr>
                <w:rFonts w:ascii="Arial" w:hAnsi="Arial" w:cs="Arial"/>
                <w:lang w:val="fr-BE"/>
              </w:rPr>
            </w:pPr>
            <w:r w:rsidRPr="00E336C8">
              <w:rPr>
                <w:rFonts w:ascii="Arial" w:hAnsi="Arial" w:cs="Arial"/>
                <w:b/>
                <w:lang w:val="fr-BE"/>
              </w:rPr>
              <w:t>Participation :</w:t>
            </w:r>
            <w:r>
              <w:rPr>
                <w:rFonts w:ascii="Arial" w:hAnsi="Arial" w:cs="Arial"/>
                <w:lang w:val="fr-BE"/>
              </w:rPr>
              <w:t xml:space="preserve"> </w:t>
            </w:r>
            <w:r w:rsidRPr="00B31E4C">
              <w:rPr>
                <w:rFonts w:ascii="Arial" w:hAnsi="Arial" w:cs="Arial"/>
                <w:lang w:val="fr-BE"/>
              </w:rPr>
              <w:t xml:space="preserve">Il a permis de réunir </w:t>
            </w:r>
            <w:r w:rsidRPr="00FF6E8D">
              <w:rPr>
                <w:rFonts w:ascii="Arial" w:hAnsi="Arial" w:cs="Arial"/>
                <w:b/>
                <w:bCs/>
                <w:lang w:val="fr-BE"/>
              </w:rPr>
              <w:t>20</w:t>
            </w:r>
            <w:r w:rsidRPr="00B31E4C">
              <w:rPr>
                <w:rFonts w:ascii="Arial" w:hAnsi="Arial" w:cs="Arial"/>
                <w:lang w:val="fr-BE"/>
              </w:rPr>
              <w:t xml:space="preserve"> citoyens, dont</w:t>
            </w:r>
            <w:r>
              <w:rPr>
                <w:rFonts w:ascii="Arial" w:hAnsi="Arial" w:cs="Arial"/>
                <w:lang w:val="fr-BE"/>
              </w:rPr>
              <w:t xml:space="preserve"> 5</w:t>
            </w:r>
            <w:r w:rsidRPr="00B31E4C">
              <w:rPr>
                <w:rFonts w:ascii="Arial" w:hAnsi="Arial" w:cs="Arial"/>
                <w:lang w:val="fr-BE"/>
              </w:rPr>
              <w:t xml:space="preserve"> </w:t>
            </w:r>
            <w:r>
              <w:rPr>
                <w:rFonts w:ascii="Arial" w:hAnsi="Arial" w:cs="Arial"/>
                <w:lang w:val="fr-BE"/>
              </w:rPr>
              <w:t xml:space="preserve">européennes vivant à Vincennes et </w:t>
            </w:r>
            <w:r w:rsidRPr="00B31E4C">
              <w:rPr>
                <w:rFonts w:ascii="Arial" w:hAnsi="Arial" w:cs="Arial"/>
                <w:lang w:val="fr-BE"/>
              </w:rPr>
              <w:t xml:space="preserve">provenant </w:t>
            </w:r>
            <w:r>
              <w:rPr>
                <w:rFonts w:ascii="Arial" w:hAnsi="Arial" w:cs="Arial"/>
                <w:lang w:val="fr-BE"/>
              </w:rPr>
              <w:t>du Portugal, de Hongrie, des Pays Bas, d’Irlande, d’Italie</w:t>
            </w:r>
            <w:r w:rsidRPr="00B31E4C">
              <w:rPr>
                <w:rFonts w:ascii="Arial" w:hAnsi="Arial" w:cs="Arial"/>
                <w:lang w:val="fr-BE"/>
              </w:rPr>
              <w:t xml:space="preserve"> </w:t>
            </w:r>
            <w:r>
              <w:rPr>
                <w:rFonts w:ascii="Arial" w:hAnsi="Arial" w:cs="Arial"/>
                <w:lang w:val="fr-BE"/>
              </w:rPr>
              <w:t>et des Français</w:t>
            </w:r>
          </w:p>
          <w:p w:rsidR="00F63343" w:rsidRPr="00BA0BFC" w:rsidRDefault="00F63343" w:rsidP="00491BFE">
            <w:pPr>
              <w:pStyle w:val="youthaf2subtopic"/>
              <w:spacing w:before="0" w:after="0"/>
              <w:ind w:right="227"/>
              <w:rPr>
                <w:rFonts w:cs="Arial"/>
                <w:b w:val="0"/>
                <w:i w:val="0"/>
                <w:sz w:val="22"/>
                <w:szCs w:val="22"/>
                <w:lang w:val="fr-BE"/>
              </w:rPr>
            </w:pPr>
            <w:r>
              <w:rPr>
                <w:rFonts w:cs="Arial"/>
                <w:i w:val="0"/>
                <w:sz w:val="22"/>
                <w:szCs w:val="22"/>
                <w:lang w:val="fr-BE" w:eastAsia="en-GB"/>
              </w:rPr>
              <w:t>Lieu/Date:</w:t>
            </w:r>
            <w:r w:rsidRPr="00E336C8">
              <w:rPr>
                <w:rFonts w:cs="Arial"/>
                <w:b w:val="0"/>
                <w:i w:val="0"/>
                <w:sz w:val="22"/>
                <w:szCs w:val="22"/>
                <w:lang w:val="fr-BE" w:eastAsia="en-GB"/>
              </w:rPr>
              <w:t xml:space="preserve"> l’événement </w:t>
            </w:r>
            <w:r w:rsidRPr="00B31E4C">
              <w:rPr>
                <w:rFonts w:cs="Arial"/>
                <w:b w:val="0"/>
                <w:i w:val="0"/>
                <w:sz w:val="22"/>
                <w:szCs w:val="22"/>
                <w:lang w:val="fr-BE" w:eastAsia="en-GB"/>
              </w:rPr>
              <w:t>a eu lieu à</w:t>
            </w:r>
            <w:r>
              <w:rPr>
                <w:rFonts w:cs="Arial"/>
                <w:b w:val="0"/>
                <w:i w:val="0"/>
                <w:sz w:val="22"/>
                <w:szCs w:val="22"/>
                <w:lang w:val="fr-BE" w:eastAsia="en-GB"/>
              </w:rPr>
              <w:t xml:space="preserve"> Vincennes, FR</w:t>
            </w:r>
            <w:r w:rsidRPr="00B31E4C">
              <w:rPr>
                <w:rFonts w:cs="Arial"/>
                <w:b w:val="0"/>
                <w:i w:val="0"/>
                <w:sz w:val="22"/>
                <w:szCs w:val="22"/>
                <w:lang w:val="fr-BE" w:eastAsia="en-GB"/>
              </w:rPr>
              <w:t xml:space="preserve">  </w:t>
            </w:r>
            <w:r w:rsidRPr="00BA0BFC">
              <w:rPr>
                <w:rFonts w:cs="Arial"/>
                <w:b w:val="0"/>
                <w:i w:val="0"/>
                <w:sz w:val="22"/>
                <w:szCs w:val="22"/>
                <w:lang w:val="fr-BE"/>
              </w:rPr>
              <w:t xml:space="preserve">du </w:t>
            </w:r>
            <w:r w:rsidRPr="00FF6E8D">
              <w:rPr>
                <w:rFonts w:cs="Arial"/>
                <w:bCs/>
                <w:i w:val="0"/>
                <w:sz w:val="22"/>
                <w:szCs w:val="22"/>
                <w:lang w:val="fr-BE"/>
              </w:rPr>
              <w:t>12 avril 2021au 6 mai 2021</w:t>
            </w:r>
            <w:r>
              <w:rPr>
                <w:rFonts w:cs="Arial"/>
                <w:b w:val="0"/>
                <w:i w:val="0"/>
                <w:sz w:val="22"/>
                <w:szCs w:val="22"/>
                <w:lang w:val="fr-BE"/>
              </w:rPr>
              <w:t xml:space="preserve">, rencontre avec la Maire de Vincennes le </w:t>
            </w:r>
            <w:r w:rsidRPr="00FF6E8D">
              <w:rPr>
                <w:rFonts w:cs="Arial"/>
                <w:bCs/>
                <w:i w:val="0"/>
                <w:sz w:val="22"/>
                <w:szCs w:val="22"/>
                <w:lang w:val="fr-BE"/>
              </w:rPr>
              <w:t>4 mai 2021</w:t>
            </w:r>
          </w:p>
          <w:p w:rsidR="00F63343" w:rsidRPr="00B31E4C" w:rsidRDefault="00F63343" w:rsidP="00491BFE">
            <w:pPr>
              <w:pStyle w:val="youthaf2subtopic"/>
              <w:spacing w:before="0" w:after="0"/>
              <w:ind w:right="227"/>
              <w:rPr>
                <w:rFonts w:cs="Arial"/>
                <w:b w:val="0"/>
                <w:i w:val="0"/>
                <w:sz w:val="22"/>
                <w:szCs w:val="22"/>
                <w:lang w:val="fr-BE" w:eastAsia="en-GB"/>
              </w:rPr>
            </w:pPr>
            <w:r w:rsidRPr="00E336C8">
              <w:rPr>
                <w:rFonts w:cs="Arial"/>
                <w:i w:val="0"/>
                <w:sz w:val="22"/>
                <w:szCs w:val="22"/>
                <w:lang w:val="fr-BE"/>
              </w:rPr>
              <w:t>Description succincte:</w:t>
            </w:r>
            <w:r>
              <w:rPr>
                <w:rFonts w:cs="Arial"/>
                <w:b w:val="0"/>
                <w:i w:val="0"/>
                <w:sz w:val="22"/>
                <w:szCs w:val="22"/>
                <w:lang w:val="fr-BE" w:eastAsia="en-GB"/>
              </w:rPr>
              <w:t xml:space="preserve"> La présentation de l’exposition sur le parvi de l’Hôtel de Ville de Vincennes a été prévu pour culmimer lors des celebration de la Journée de l’Europe, malheureusement encore une fois les dates sont tomblées pendant des restrictions sanitaires et un confinement en France et donc nous n’avions pas pu réunir les partenaires. Le </w:t>
            </w:r>
            <w:r w:rsidRPr="00821F1B">
              <w:rPr>
                <w:rFonts w:cs="Arial"/>
                <w:bCs/>
                <w:i w:val="0"/>
                <w:sz w:val="22"/>
                <w:szCs w:val="22"/>
                <w:lang w:val="fr-BE" w:eastAsia="en-GB"/>
              </w:rPr>
              <w:t>4 mai 2021</w:t>
            </w:r>
            <w:r>
              <w:rPr>
                <w:rFonts w:cs="Arial"/>
                <w:b w:val="0"/>
                <w:i w:val="0"/>
                <w:sz w:val="22"/>
                <w:szCs w:val="22"/>
                <w:lang w:val="fr-BE" w:eastAsia="en-GB"/>
              </w:rPr>
              <w:t xml:space="preserve"> il y a eu lieu une inaugration de l’exposition avec les citoyens vincenois du Portugal, Irlande, Hongrie, Italie et Pays Bas. La Maire de Vincennes a reçu Michel Derdevet, président de la Maison de l’Europe de Paris et en compagnie des citoyens européen vivant à Vincennes et l’équipe de la Maison de l’Europe de Paris ainsi que 3 élues ont visité l’exposition « Vivre quleque part en Europe – Happy-EU.</w:t>
            </w:r>
          </w:p>
          <w:p w:rsidR="00F63343" w:rsidRDefault="00F63343" w:rsidP="00491BFE">
            <w:pPr>
              <w:pStyle w:val="youthaf2subtopic"/>
              <w:spacing w:before="0" w:after="0"/>
              <w:ind w:right="227"/>
              <w:rPr>
                <w:rFonts w:cs="Arial"/>
                <w:i w:val="0"/>
                <w:sz w:val="22"/>
                <w:szCs w:val="22"/>
                <w:lang w:val="fr-BE" w:eastAsia="en-GB"/>
              </w:rPr>
            </w:pPr>
          </w:p>
          <w:p w:rsidR="00F63343" w:rsidRDefault="00F63343" w:rsidP="00491BFE">
            <w:pPr>
              <w:pStyle w:val="youthaf2subtopic"/>
              <w:spacing w:before="0" w:after="0"/>
              <w:ind w:right="227"/>
              <w:rPr>
                <w:rFonts w:cs="Arial"/>
                <w:i w:val="0"/>
                <w:sz w:val="22"/>
                <w:szCs w:val="22"/>
                <w:u w:val="single"/>
                <w:lang w:val="fr-BE" w:eastAsia="en-GB"/>
              </w:rPr>
            </w:pPr>
            <w:r>
              <w:rPr>
                <w:rFonts w:cs="Arial"/>
                <w:i w:val="0"/>
                <w:sz w:val="22"/>
                <w:szCs w:val="22"/>
                <w:u w:val="single"/>
                <w:lang w:val="fr-BE" w:eastAsia="en-GB"/>
              </w:rPr>
              <w:t>Evénement 2</w:t>
            </w:r>
          </w:p>
          <w:p w:rsidR="00F63343" w:rsidRDefault="00F63343" w:rsidP="00491BFE">
            <w:pPr>
              <w:jc w:val="both"/>
              <w:rPr>
                <w:rFonts w:ascii="Arial" w:hAnsi="Arial" w:cs="Arial"/>
                <w:lang w:val="fr-BE"/>
              </w:rPr>
            </w:pPr>
            <w:r w:rsidRPr="00E336C8">
              <w:rPr>
                <w:rFonts w:ascii="Arial" w:hAnsi="Arial" w:cs="Arial"/>
                <w:b/>
                <w:lang w:val="fr-BE"/>
              </w:rPr>
              <w:t>Participation</w:t>
            </w:r>
            <w:r>
              <w:rPr>
                <w:rFonts w:ascii="Arial" w:hAnsi="Arial" w:cs="Arial"/>
                <w:b/>
                <w:lang w:val="fr-BE"/>
              </w:rPr>
              <w:t xml:space="preserve"> </w:t>
            </w:r>
            <w:r w:rsidRPr="00E336C8">
              <w:rPr>
                <w:rFonts w:ascii="Arial" w:hAnsi="Arial" w:cs="Arial"/>
                <w:b/>
                <w:lang w:val="fr-BE"/>
              </w:rPr>
              <w:t>:</w:t>
            </w:r>
            <w:r>
              <w:rPr>
                <w:rFonts w:ascii="Arial" w:hAnsi="Arial" w:cs="Arial"/>
                <w:lang w:val="fr-BE"/>
              </w:rPr>
              <w:t xml:space="preserve"> Cet événement</w:t>
            </w:r>
            <w:r w:rsidRPr="00B31E4C">
              <w:rPr>
                <w:rFonts w:ascii="Arial" w:hAnsi="Arial" w:cs="Arial"/>
                <w:lang w:val="fr-BE"/>
              </w:rPr>
              <w:t xml:space="preserve"> a permis de réunir</w:t>
            </w:r>
            <w:r>
              <w:rPr>
                <w:rFonts w:ascii="Arial" w:hAnsi="Arial" w:cs="Arial"/>
                <w:lang w:val="fr-BE"/>
              </w:rPr>
              <w:t xml:space="preserve"> </w:t>
            </w:r>
            <w:r w:rsidRPr="00BB656B">
              <w:rPr>
                <w:rFonts w:ascii="Arial" w:hAnsi="Arial" w:cs="Arial"/>
                <w:b/>
                <w:bCs/>
                <w:lang w:val="fr-BE"/>
              </w:rPr>
              <w:t>62</w:t>
            </w:r>
            <w:r w:rsidRPr="00B31E4C">
              <w:rPr>
                <w:rFonts w:ascii="Arial" w:hAnsi="Arial" w:cs="Arial"/>
                <w:lang w:val="fr-BE"/>
              </w:rPr>
              <w:t xml:space="preserve"> citoyens, dont </w:t>
            </w:r>
            <w:r>
              <w:rPr>
                <w:rFonts w:ascii="Arial" w:hAnsi="Arial" w:cs="Arial"/>
                <w:lang w:val="fr-BE"/>
              </w:rPr>
              <w:t xml:space="preserve">partenaires du projet : </w:t>
            </w:r>
            <w:r w:rsidRPr="00BB656B">
              <w:rPr>
                <w:rFonts w:ascii="Arial" w:hAnsi="Arial" w:cs="Arial"/>
                <w:b/>
                <w:bCs/>
                <w:lang w:val="fr-BE"/>
              </w:rPr>
              <w:t>2</w:t>
            </w:r>
            <w:r w:rsidRPr="00B31E4C">
              <w:rPr>
                <w:rFonts w:ascii="Arial" w:hAnsi="Arial" w:cs="Arial"/>
                <w:lang w:val="fr-BE"/>
              </w:rPr>
              <w:t xml:space="preserve"> provenant de la ville de</w:t>
            </w:r>
            <w:r>
              <w:rPr>
                <w:rFonts w:ascii="Arial" w:hAnsi="Arial" w:cs="Arial"/>
                <w:lang w:val="fr-BE"/>
              </w:rPr>
              <w:t xml:space="preserve"> Cuba, PT</w:t>
            </w:r>
            <w:r w:rsidRPr="00B31E4C">
              <w:rPr>
                <w:rFonts w:ascii="Arial" w:hAnsi="Arial" w:cs="Arial"/>
                <w:lang w:val="fr-BE"/>
              </w:rPr>
              <w:t xml:space="preserve">, </w:t>
            </w:r>
            <w:r w:rsidRPr="00BB656B">
              <w:rPr>
                <w:rFonts w:ascii="Arial" w:hAnsi="Arial" w:cs="Arial"/>
                <w:b/>
                <w:bCs/>
                <w:lang w:val="fr-BE"/>
              </w:rPr>
              <w:t>2</w:t>
            </w:r>
            <w:r w:rsidRPr="00B31E4C">
              <w:rPr>
                <w:rFonts w:ascii="Arial" w:hAnsi="Arial" w:cs="Arial"/>
                <w:lang w:val="fr-BE"/>
              </w:rPr>
              <w:t xml:space="preserve"> de la ville de </w:t>
            </w:r>
            <w:r>
              <w:rPr>
                <w:rFonts w:ascii="Arial" w:hAnsi="Arial" w:cs="Arial"/>
                <w:lang w:val="fr-BE"/>
              </w:rPr>
              <w:t xml:space="preserve">Bacau, RO, </w:t>
            </w:r>
            <w:r w:rsidRPr="00BB656B">
              <w:rPr>
                <w:rFonts w:ascii="Arial" w:hAnsi="Arial" w:cs="Arial"/>
                <w:b/>
                <w:bCs/>
                <w:lang w:val="fr-BE"/>
              </w:rPr>
              <w:t>3</w:t>
            </w:r>
            <w:r>
              <w:rPr>
                <w:rFonts w:ascii="Arial" w:hAnsi="Arial" w:cs="Arial"/>
                <w:lang w:val="fr-BE"/>
              </w:rPr>
              <w:t xml:space="preserve"> de Vincennes, FR, </w:t>
            </w:r>
            <w:r w:rsidRPr="00BB656B">
              <w:rPr>
                <w:rFonts w:ascii="Arial" w:hAnsi="Arial" w:cs="Arial"/>
                <w:b/>
                <w:bCs/>
                <w:lang w:val="fr-BE"/>
              </w:rPr>
              <w:t>2</w:t>
            </w:r>
            <w:r>
              <w:rPr>
                <w:rFonts w:ascii="Arial" w:hAnsi="Arial" w:cs="Arial"/>
                <w:lang w:val="fr-BE"/>
              </w:rPr>
              <w:t xml:space="preserve"> de Caceres ES, </w:t>
            </w:r>
            <w:r w:rsidRPr="00BB656B">
              <w:rPr>
                <w:rFonts w:ascii="Arial" w:hAnsi="Arial" w:cs="Arial"/>
                <w:b/>
                <w:bCs/>
                <w:lang w:val="fr-BE"/>
              </w:rPr>
              <w:t>1</w:t>
            </w:r>
            <w:r>
              <w:rPr>
                <w:rFonts w:ascii="Arial" w:hAnsi="Arial" w:cs="Arial"/>
                <w:lang w:val="fr-BE"/>
              </w:rPr>
              <w:t xml:space="preserve"> de Ulm, DE, </w:t>
            </w:r>
            <w:r w:rsidRPr="00BB656B">
              <w:rPr>
                <w:rFonts w:ascii="Arial" w:hAnsi="Arial" w:cs="Arial"/>
                <w:b/>
                <w:bCs/>
                <w:lang w:val="fr-BE"/>
              </w:rPr>
              <w:t>10</w:t>
            </w:r>
            <w:r>
              <w:rPr>
                <w:rFonts w:ascii="Arial" w:hAnsi="Arial" w:cs="Arial"/>
                <w:lang w:val="fr-BE"/>
              </w:rPr>
              <w:t xml:space="preserve"> de Paris et </w:t>
            </w:r>
            <w:r w:rsidRPr="00BB656B">
              <w:rPr>
                <w:rFonts w:ascii="Arial" w:hAnsi="Arial" w:cs="Arial"/>
                <w:b/>
                <w:bCs/>
                <w:lang w:val="fr-BE"/>
              </w:rPr>
              <w:t>42</w:t>
            </w:r>
            <w:r>
              <w:rPr>
                <w:rFonts w:ascii="Arial" w:hAnsi="Arial" w:cs="Arial"/>
                <w:lang w:val="fr-BE"/>
              </w:rPr>
              <w:t xml:space="preserve"> participants locaux.</w:t>
            </w:r>
          </w:p>
          <w:p w:rsidR="00F63343" w:rsidRPr="00BA0BFC" w:rsidRDefault="00F63343" w:rsidP="00491BFE">
            <w:pPr>
              <w:pStyle w:val="youthaf2subtopic"/>
              <w:spacing w:before="0" w:after="0"/>
              <w:ind w:right="227"/>
              <w:rPr>
                <w:rFonts w:cs="Arial"/>
                <w:b w:val="0"/>
                <w:i w:val="0"/>
                <w:sz w:val="22"/>
                <w:szCs w:val="22"/>
                <w:lang w:val="fr-BE"/>
              </w:rPr>
            </w:pPr>
            <w:r>
              <w:rPr>
                <w:rFonts w:cs="Arial"/>
                <w:i w:val="0"/>
                <w:sz w:val="22"/>
                <w:szCs w:val="22"/>
                <w:lang w:val="fr-BE" w:eastAsia="en-GB"/>
              </w:rPr>
              <w:t>Lieu/Date:</w:t>
            </w:r>
            <w:r w:rsidRPr="00E336C8">
              <w:rPr>
                <w:rFonts w:cs="Arial"/>
                <w:b w:val="0"/>
                <w:i w:val="0"/>
                <w:sz w:val="22"/>
                <w:szCs w:val="22"/>
                <w:lang w:val="fr-BE" w:eastAsia="en-GB"/>
              </w:rPr>
              <w:t xml:space="preserve"> l’événement </w:t>
            </w:r>
            <w:r w:rsidRPr="00B31E4C">
              <w:rPr>
                <w:rFonts w:cs="Arial"/>
                <w:b w:val="0"/>
                <w:i w:val="0"/>
                <w:sz w:val="22"/>
                <w:szCs w:val="22"/>
                <w:lang w:val="fr-BE" w:eastAsia="en-GB"/>
              </w:rPr>
              <w:t>a eu lieu à</w:t>
            </w:r>
            <w:r>
              <w:rPr>
                <w:rFonts w:cs="Arial"/>
                <w:b w:val="0"/>
                <w:i w:val="0"/>
                <w:sz w:val="22"/>
                <w:szCs w:val="22"/>
                <w:lang w:val="fr-BE" w:eastAsia="en-GB"/>
              </w:rPr>
              <w:t xml:space="preserve"> Paris et Vincennes, FR</w:t>
            </w:r>
            <w:r w:rsidRPr="00B31E4C">
              <w:rPr>
                <w:rFonts w:cs="Arial"/>
                <w:b w:val="0"/>
                <w:i w:val="0"/>
                <w:sz w:val="22"/>
                <w:szCs w:val="22"/>
                <w:lang w:val="fr-BE" w:eastAsia="en-GB"/>
              </w:rPr>
              <w:t xml:space="preserve">  </w:t>
            </w:r>
            <w:r w:rsidRPr="00BA0BFC">
              <w:rPr>
                <w:rFonts w:cs="Arial"/>
                <w:b w:val="0"/>
                <w:i w:val="0"/>
                <w:sz w:val="22"/>
                <w:szCs w:val="22"/>
                <w:lang w:val="fr-BE"/>
              </w:rPr>
              <w:t xml:space="preserve">du </w:t>
            </w:r>
            <w:r w:rsidRPr="00BB656B">
              <w:rPr>
                <w:rFonts w:cs="Arial"/>
                <w:bCs/>
                <w:i w:val="0"/>
                <w:sz w:val="22"/>
                <w:szCs w:val="22"/>
                <w:lang w:val="fr-BE"/>
              </w:rPr>
              <w:t>9 au  au  10 décembre 2021</w:t>
            </w:r>
            <w:r>
              <w:rPr>
                <w:rFonts w:cs="Arial"/>
                <w:b w:val="0"/>
                <w:i w:val="0"/>
                <w:sz w:val="22"/>
                <w:szCs w:val="22"/>
                <w:lang w:val="fr-BE"/>
              </w:rPr>
              <w:t xml:space="preserve"> </w:t>
            </w:r>
          </w:p>
          <w:p w:rsidR="00F63343" w:rsidRPr="00B31E4C" w:rsidRDefault="00F63343" w:rsidP="00491BFE">
            <w:pPr>
              <w:pStyle w:val="youthaf2subtopic"/>
              <w:spacing w:before="0" w:after="0"/>
              <w:ind w:right="227"/>
              <w:rPr>
                <w:rFonts w:cs="Arial"/>
                <w:b w:val="0"/>
                <w:i w:val="0"/>
                <w:sz w:val="22"/>
                <w:szCs w:val="22"/>
                <w:lang w:val="fr-BE" w:eastAsia="en-GB"/>
              </w:rPr>
            </w:pPr>
            <w:r w:rsidRPr="00E336C8">
              <w:rPr>
                <w:rFonts w:cs="Arial"/>
                <w:i w:val="0"/>
                <w:sz w:val="22"/>
                <w:szCs w:val="22"/>
                <w:lang w:val="fr-BE"/>
              </w:rPr>
              <w:t>Description succincte:</w:t>
            </w:r>
            <w:r>
              <w:rPr>
                <w:rFonts w:cs="Arial"/>
                <w:sz w:val="22"/>
                <w:szCs w:val="22"/>
                <w:lang w:val="fr-BE"/>
              </w:rPr>
              <w:t xml:space="preserve"> </w:t>
            </w:r>
            <w:r>
              <w:rPr>
                <w:rFonts w:cs="Arial"/>
                <w:b w:val="0"/>
                <w:i w:val="0"/>
                <w:sz w:val="22"/>
                <w:szCs w:val="22"/>
                <w:lang w:val="fr-BE" w:eastAsia="en-GB"/>
              </w:rPr>
              <w:t>L’événement a été consa</w:t>
            </w:r>
            <w:r w:rsidRPr="00B31E4C">
              <w:rPr>
                <w:rFonts w:cs="Arial"/>
                <w:b w:val="0"/>
                <w:i w:val="0"/>
                <w:sz w:val="22"/>
                <w:szCs w:val="22"/>
                <w:lang w:val="fr-BE" w:eastAsia="en-GB"/>
              </w:rPr>
              <w:t xml:space="preserve">cré à </w:t>
            </w:r>
            <w:r>
              <w:rPr>
                <w:rFonts w:cs="Arial"/>
                <w:b w:val="0"/>
                <w:i w:val="0"/>
                <w:sz w:val="22"/>
                <w:szCs w:val="22"/>
                <w:lang w:val="fr-BE" w:eastAsia="en-GB"/>
              </w:rPr>
              <w:t>la première rencontre, en présentiel, des partenaires du projet « Vivre qialque part en Europe- Happy EU ». Au programme il y avait une rencontre à la Maison de l’Europe de Paris, visite de la Mairie de Paris avec une rencontre avec le Conseil Parisien des Européens et la visite de Vincennes ainsi que la conférence sur le thème « L’Europe du numérique : défense legislative ou offensive strategique ? »</w:t>
            </w:r>
          </w:p>
          <w:p w:rsidR="00F63343" w:rsidRDefault="00F63343" w:rsidP="00491BFE">
            <w:pPr>
              <w:pStyle w:val="youthaf2subtopic"/>
              <w:spacing w:before="0" w:after="0"/>
              <w:ind w:right="227"/>
              <w:rPr>
                <w:rFonts w:cs="Arial"/>
                <w:i w:val="0"/>
                <w:sz w:val="22"/>
                <w:szCs w:val="22"/>
                <w:lang w:val="fr-BE" w:eastAsia="en-GB"/>
              </w:rPr>
            </w:pPr>
          </w:p>
          <w:p w:rsidR="00F63343" w:rsidRDefault="00F63343" w:rsidP="00491BFE">
            <w:pPr>
              <w:pStyle w:val="youthaf2subtopic"/>
              <w:spacing w:before="0" w:after="0"/>
              <w:ind w:right="227"/>
              <w:rPr>
                <w:rFonts w:cs="Arial"/>
                <w:i w:val="0"/>
                <w:sz w:val="22"/>
                <w:szCs w:val="22"/>
                <w:u w:val="single"/>
                <w:lang w:val="fr-BE" w:eastAsia="en-GB"/>
              </w:rPr>
            </w:pPr>
            <w:r>
              <w:rPr>
                <w:rFonts w:cs="Arial"/>
                <w:i w:val="0"/>
                <w:sz w:val="22"/>
                <w:szCs w:val="22"/>
                <w:u w:val="single"/>
                <w:lang w:val="fr-BE" w:eastAsia="en-GB"/>
              </w:rPr>
              <w:t>Evénement 3</w:t>
            </w:r>
          </w:p>
          <w:p w:rsidR="00F63343" w:rsidRDefault="00F63343" w:rsidP="00491BFE">
            <w:pPr>
              <w:jc w:val="both"/>
              <w:rPr>
                <w:rFonts w:ascii="Arial" w:hAnsi="Arial" w:cs="Arial"/>
                <w:lang w:val="fr-BE"/>
              </w:rPr>
            </w:pPr>
            <w:r w:rsidRPr="00E336C8">
              <w:rPr>
                <w:rFonts w:ascii="Arial" w:hAnsi="Arial" w:cs="Arial"/>
                <w:b/>
                <w:lang w:val="fr-BE"/>
              </w:rPr>
              <w:t>Participation :</w:t>
            </w:r>
            <w:r>
              <w:rPr>
                <w:rFonts w:ascii="Arial" w:hAnsi="Arial" w:cs="Arial"/>
                <w:lang w:val="fr-BE"/>
              </w:rPr>
              <w:t xml:space="preserve"> L’événement</w:t>
            </w:r>
            <w:r w:rsidRPr="00B31E4C">
              <w:rPr>
                <w:rFonts w:ascii="Arial" w:hAnsi="Arial" w:cs="Arial"/>
                <w:lang w:val="fr-BE"/>
              </w:rPr>
              <w:t xml:space="preserve"> a permis de réunir </w:t>
            </w:r>
            <w:r w:rsidRPr="00FF6E8D">
              <w:rPr>
                <w:rFonts w:ascii="Arial" w:hAnsi="Arial" w:cs="Arial"/>
                <w:b/>
                <w:bCs/>
                <w:lang w:val="fr-BE"/>
              </w:rPr>
              <w:t>166</w:t>
            </w:r>
            <w:r>
              <w:rPr>
                <w:rFonts w:ascii="Arial" w:hAnsi="Arial" w:cs="Arial"/>
                <w:lang w:val="fr-BE"/>
              </w:rPr>
              <w:t xml:space="preserve"> </w:t>
            </w:r>
            <w:r w:rsidRPr="00B31E4C">
              <w:rPr>
                <w:rFonts w:ascii="Arial" w:hAnsi="Arial" w:cs="Arial"/>
                <w:lang w:val="fr-BE"/>
              </w:rPr>
              <w:t xml:space="preserve">citoyens, dont </w:t>
            </w:r>
            <w:r>
              <w:rPr>
                <w:rFonts w:ascii="Arial" w:hAnsi="Arial" w:cs="Arial"/>
                <w:lang w:val="fr-BE"/>
              </w:rPr>
              <w:t xml:space="preserve">partenaires du projet : </w:t>
            </w:r>
            <w:r w:rsidRPr="00FF6E8D">
              <w:rPr>
                <w:rFonts w:ascii="Arial" w:hAnsi="Arial" w:cs="Arial"/>
                <w:b/>
                <w:bCs/>
                <w:lang w:val="fr-BE"/>
              </w:rPr>
              <w:t>2</w:t>
            </w:r>
            <w:r w:rsidRPr="00B31E4C">
              <w:rPr>
                <w:rFonts w:ascii="Arial" w:hAnsi="Arial" w:cs="Arial"/>
                <w:lang w:val="fr-BE"/>
              </w:rPr>
              <w:t xml:space="preserve"> provenant de la ville de </w:t>
            </w:r>
            <w:r>
              <w:rPr>
                <w:rFonts w:ascii="Arial" w:hAnsi="Arial" w:cs="Arial"/>
                <w:lang w:val="fr-BE"/>
              </w:rPr>
              <w:t>Cuba, PT</w:t>
            </w:r>
            <w:r w:rsidRPr="00B31E4C">
              <w:rPr>
                <w:rFonts w:ascii="Arial" w:hAnsi="Arial" w:cs="Arial"/>
                <w:lang w:val="fr-BE"/>
              </w:rPr>
              <w:t xml:space="preserve">, </w:t>
            </w:r>
            <w:r w:rsidRPr="00FF6E8D">
              <w:rPr>
                <w:rFonts w:ascii="Arial" w:hAnsi="Arial" w:cs="Arial"/>
                <w:b/>
                <w:bCs/>
                <w:lang w:val="fr-BE"/>
              </w:rPr>
              <w:t>1</w:t>
            </w:r>
            <w:r>
              <w:rPr>
                <w:rFonts w:ascii="Arial" w:hAnsi="Arial" w:cs="Arial"/>
                <w:lang w:val="fr-BE"/>
              </w:rPr>
              <w:t xml:space="preserve"> de Ulm, DE</w:t>
            </w:r>
            <w:r w:rsidRPr="00FF6E8D">
              <w:rPr>
                <w:rFonts w:ascii="Arial" w:hAnsi="Arial" w:cs="Arial"/>
                <w:b/>
                <w:bCs/>
                <w:lang w:val="fr-BE"/>
              </w:rPr>
              <w:t>, 4</w:t>
            </w:r>
            <w:r>
              <w:rPr>
                <w:rFonts w:ascii="Arial" w:hAnsi="Arial" w:cs="Arial"/>
                <w:lang w:val="fr-BE"/>
              </w:rPr>
              <w:t xml:space="preserve"> de Paris dont </w:t>
            </w:r>
            <w:r w:rsidRPr="00FF6E8D">
              <w:rPr>
                <w:rFonts w:ascii="Arial" w:hAnsi="Arial" w:cs="Arial"/>
                <w:b/>
                <w:bCs/>
                <w:lang w:val="fr-BE"/>
              </w:rPr>
              <w:t>1</w:t>
            </w:r>
            <w:r>
              <w:rPr>
                <w:rFonts w:ascii="Arial" w:hAnsi="Arial" w:cs="Arial"/>
                <w:lang w:val="fr-BE"/>
              </w:rPr>
              <w:t xml:space="preserve"> d’Espagne, (les partenaires de Caceres et de Vincennes n’ont pas eu l’autorisation de leur municipalité pour le déplacement à cause de la proximité de la frontière ukrainienne), parmi les </w:t>
            </w:r>
            <w:r w:rsidRPr="00FF6E8D">
              <w:rPr>
                <w:rFonts w:ascii="Arial" w:hAnsi="Arial" w:cs="Arial"/>
                <w:b/>
                <w:bCs/>
                <w:lang w:val="fr-BE"/>
              </w:rPr>
              <w:t>158</w:t>
            </w:r>
            <w:r>
              <w:rPr>
                <w:rFonts w:ascii="Arial" w:hAnsi="Arial" w:cs="Arial"/>
                <w:lang w:val="fr-BE"/>
              </w:rPr>
              <w:t xml:space="preserve"> participants locaux il y avait </w:t>
            </w:r>
            <w:r w:rsidRPr="00FF6E8D">
              <w:rPr>
                <w:rFonts w:ascii="Arial" w:hAnsi="Arial" w:cs="Arial"/>
                <w:b/>
                <w:bCs/>
                <w:lang w:val="fr-BE"/>
              </w:rPr>
              <w:t>1</w:t>
            </w:r>
            <w:r>
              <w:rPr>
                <w:rFonts w:ascii="Arial" w:hAnsi="Arial" w:cs="Arial"/>
                <w:lang w:val="fr-BE"/>
              </w:rPr>
              <w:t xml:space="preserve"> citoyen des Pays Bas et </w:t>
            </w:r>
            <w:r w:rsidRPr="00FF6E8D">
              <w:rPr>
                <w:rFonts w:ascii="Arial" w:hAnsi="Arial" w:cs="Arial"/>
                <w:b/>
                <w:bCs/>
                <w:lang w:val="fr-BE"/>
              </w:rPr>
              <w:t>1</w:t>
            </w:r>
            <w:r>
              <w:rPr>
                <w:rFonts w:ascii="Arial" w:hAnsi="Arial" w:cs="Arial"/>
                <w:lang w:val="fr-BE"/>
              </w:rPr>
              <w:t xml:space="preserve"> de Pologne.</w:t>
            </w:r>
          </w:p>
          <w:p w:rsidR="00F63343" w:rsidRPr="00BA0BFC" w:rsidRDefault="00F63343" w:rsidP="00491BFE">
            <w:pPr>
              <w:pStyle w:val="youthaf2subtopic"/>
              <w:spacing w:before="0" w:after="0"/>
              <w:ind w:right="227"/>
              <w:rPr>
                <w:rFonts w:cs="Arial"/>
                <w:b w:val="0"/>
                <w:i w:val="0"/>
                <w:sz w:val="22"/>
                <w:szCs w:val="22"/>
                <w:lang w:val="fr-BE"/>
              </w:rPr>
            </w:pPr>
            <w:r>
              <w:rPr>
                <w:rFonts w:cs="Arial"/>
                <w:i w:val="0"/>
                <w:sz w:val="22"/>
                <w:szCs w:val="22"/>
                <w:lang w:val="fr-BE" w:eastAsia="en-GB"/>
              </w:rPr>
              <w:t>Lieu/Date:</w:t>
            </w:r>
            <w:r w:rsidRPr="00E336C8">
              <w:rPr>
                <w:rFonts w:cs="Arial"/>
                <w:b w:val="0"/>
                <w:i w:val="0"/>
                <w:sz w:val="22"/>
                <w:szCs w:val="22"/>
                <w:lang w:val="fr-BE" w:eastAsia="en-GB"/>
              </w:rPr>
              <w:t xml:space="preserve"> l’événement </w:t>
            </w:r>
            <w:r w:rsidRPr="00B31E4C">
              <w:rPr>
                <w:rFonts w:cs="Arial"/>
                <w:b w:val="0"/>
                <w:i w:val="0"/>
                <w:sz w:val="22"/>
                <w:szCs w:val="22"/>
                <w:lang w:val="fr-BE" w:eastAsia="en-GB"/>
              </w:rPr>
              <w:t xml:space="preserve">a eu lieu à </w:t>
            </w:r>
            <w:r>
              <w:rPr>
                <w:rFonts w:cs="Arial"/>
                <w:b w:val="0"/>
                <w:i w:val="0"/>
                <w:sz w:val="22"/>
                <w:szCs w:val="22"/>
                <w:lang w:val="fr-BE" w:eastAsia="en-GB"/>
              </w:rPr>
              <w:t>Bacau, RO</w:t>
            </w:r>
            <w:r w:rsidRPr="00B31E4C">
              <w:rPr>
                <w:rFonts w:cs="Arial"/>
                <w:b w:val="0"/>
                <w:i w:val="0"/>
                <w:sz w:val="22"/>
                <w:szCs w:val="22"/>
                <w:lang w:val="fr-BE" w:eastAsia="en-GB"/>
              </w:rPr>
              <w:t xml:space="preserve"> </w:t>
            </w:r>
            <w:r w:rsidRPr="00BA0BFC">
              <w:rPr>
                <w:rFonts w:cs="Arial"/>
                <w:b w:val="0"/>
                <w:i w:val="0"/>
                <w:sz w:val="22"/>
                <w:szCs w:val="22"/>
                <w:lang w:val="fr-BE"/>
              </w:rPr>
              <w:t xml:space="preserve">du </w:t>
            </w:r>
            <w:r w:rsidRPr="00FF6E8D">
              <w:rPr>
                <w:rFonts w:cs="Arial"/>
                <w:bCs/>
                <w:i w:val="0"/>
                <w:sz w:val="22"/>
                <w:szCs w:val="22"/>
                <w:lang w:val="fr-BE"/>
              </w:rPr>
              <w:t>12 au 13</w:t>
            </w:r>
            <w:r w:rsidRPr="00FF6E8D">
              <w:rPr>
                <w:rFonts w:cs="Arial"/>
                <w:bCs/>
                <w:i w:val="0"/>
                <w:sz w:val="22"/>
                <w:szCs w:val="22"/>
                <w:highlight w:val="lightGray"/>
                <w:lang w:val="fr-BE"/>
              </w:rPr>
              <w:t xml:space="preserve"> avril 2022</w:t>
            </w:r>
          </w:p>
          <w:p w:rsidR="00F63343" w:rsidRPr="00B31E4C" w:rsidRDefault="00F63343" w:rsidP="00491BFE">
            <w:pPr>
              <w:pStyle w:val="youthaf2subtopic"/>
              <w:spacing w:before="0" w:after="0"/>
              <w:ind w:right="227"/>
              <w:rPr>
                <w:rFonts w:cs="Arial"/>
                <w:b w:val="0"/>
                <w:i w:val="0"/>
                <w:sz w:val="22"/>
                <w:szCs w:val="22"/>
                <w:lang w:val="fr-BE" w:eastAsia="en-GB"/>
              </w:rPr>
            </w:pPr>
            <w:r w:rsidRPr="00E336C8">
              <w:rPr>
                <w:rFonts w:cs="Arial"/>
                <w:i w:val="0"/>
                <w:sz w:val="22"/>
                <w:szCs w:val="22"/>
                <w:lang w:val="fr-BE"/>
              </w:rPr>
              <w:t>Description succincte:</w:t>
            </w:r>
            <w:r>
              <w:rPr>
                <w:rFonts w:cs="Arial"/>
                <w:sz w:val="22"/>
                <w:szCs w:val="22"/>
                <w:lang w:val="fr-BE"/>
              </w:rPr>
              <w:t xml:space="preserve"> </w:t>
            </w:r>
            <w:r>
              <w:rPr>
                <w:rFonts w:cs="Arial"/>
                <w:b w:val="0"/>
                <w:i w:val="0"/>
                <w:sz w:val="22"/>
                <w:szCs w:val="22"/>
                <w:lang w:val="fr-BE" w:eastAsia="en-GB"/>
              </w:rPr>
              <w:t>Le déplacement a été consa</w:t>
            </w:r>
            <w:r w:rsidRPr="00B31E4C">
              <w:rPr>
                <w:rFonts w:cs="Arial"/>
                <w:b w:val="0"/>
                <w:i w:val="0"/>
                <w:sz w:val="22"/>
                <w:szCs w:val="22"/>
                <w:lang w:val="fr-BE" w:eastAsia="en-GB"/>
              </w:rPr>
              <w:t xml:space="preserve">cré à </w:t>
            </w:r>
            <w:r>
              <w:rPr>
                <w:rFonts w:cs="Arial"/>
                <w:b w:val="0"/>
                <w:i w:val="0"/>
                <w:sz w:val="22"/>
                <w:szCs w:val="22"/>
                <w:lang w:val="fr-BE" w:eastAsia="en-GB"/>
              </w:rPr>
              <w:t xml:space="preserve">l’inauguration de l’exposition « Vivre quelque part en Europe – Happy EU » qui a eu lieu au Musé Ioulian Antonescu à Baucau en présence des autorités départemantales et les citoyens présentés dans l’exposition ainsi que les invités locaux et une classe des éléves. Une conférence a été organisée à l’Université de Baucau « La crise énergetique : un défi ou une opportunité pour l’espace européen » avec 166 partcipants </w:t>
            </w:r>
          </w:p>
          <w:p w:rsidR="00F63343" w:rsidRDefault="00F63343" w:rsidP="00491BFE">
            <w:pPr>
              <w:pStyle w:val="youthaf2subtopic"/>
              <w:spacing w:before="0" w:after="0"/>
              <w:ind w:right="227"/>
              <w:rPr>
                <w:rFonts w:cs="Arial"/>
                <w:i w:val="0"/>
                <w:sz w:val="22"/>
                <w:szCs w:val="22"/>
                <w:lang w:val="fr-BE" w:eastAsia="en-GB"/>
              </w:rPr>
            </w:pPr>
          </w:p>
          <w:p w:rsidR="00F63343" w:rsidRDefault="00F63343" w:rsidP="00491BFE">
            <w:pPr>
              <w:pStyle w:val="youthaf2subtopic"/>
              <w:spacing w:before="0" w:after="0"/>
              <w:ind w:right="227"/>
              <w:rPr>
                <w:rFonts w:cs="Arial"/>
                <w:i w:val="0"/>
                <w:sz w:val="22"/>
                <w:szCs w:val="22"/>
                <w:u w:val="single"/>
                <w:lang w:val="fr-BE" w:eastAsia="en-GB"/>
              </w:rPr>
            </w:pPr>
            <w:r>
              <w:rPr>
                <w:rFonts w:cs="Arial"/>
                <w:i w:val="0"/>
                <w:sz w:val="22"/>
                <w:szCs w:val="22"/>
                <w:u w:val="single"/>
                <w:lang w:val="fr-BE" w:eastAsia="en-GB"/>
              </w:rPr>
              <w:t>Evénement 4</w:t>
            </w:r>
          </w:p>
          <w:p w:rsidR="00F63343" w:rsidRDefault="00F63343" w:rsidP="00491BFE">
            <w:pPr>
              <w:jc w:val="both"/>
              <w:rPr>
                <w:rFonts w:ascii="Arial" w:hAnsi="Arial" w:cs="Arial"/>
                <w:lang w:val="fr-BE"/>
              </w:rPr>
            </w:pPr>
            <w:r w:rsidRPr="00E336C8">
              <w:rPr>
                <w:rFonts w:ascii="Arial" w:hAnsi="Arial" w:cs="Arial"/>
                <w:b/>
                <w:lang w:val="fr-BE"/>
              </w:rPr>
              <w:t>Participation</w:t>
            </w:r>
            <w:r>
              <w:rPr>
                <w:rFonts w:ascii="Arial" w:hAnsi="Arial" w:cs="Arial"/>
                <w:b/>
                <w:lang w:val="fr-BE"/>
              </w:rPr>
              <w:t xml:space="preserve"> </w:t>
            </w:r>
            <w:r w:rsidRPr="00E336C8">
              <w:rPr>
                <w:rFonts w:ascii="Arial" w:hAnsi="Arial" w:cs="Arial"/>
                <w:b/>
                <w:lang w:val="fr-BE"/>
              </w:rPr>
              <w:t>:</w:t>
            </w:r>
            <w:r>
              <w:rPr>
                <w:rFonts w:ascii="Arial" w:hAnsi="Arial" w:cs="Arial"/>
                <w:lang w:val="fr-BE"/>
              </w:rPr>
              <w:t xml:space="preserve"> </w:t>
            </w:r>
            <w:r w:rsidRPr="00B31E4C">
              <w:rPr>
                <w:rFonts w:ascii="Arial" w:hAnsi="Arial" w:cs="Arial"/>
                <w:lang w:val="fr-BE"/>
              </w:rPr>
              <w:t xml:space="preserve">Il a permis de réunir </w:t>
            </w:r>
            <w:r w:rsidRPr="00FF6E8D">
              <w:rPr>
                <w:rFonts w:ascii="Arial" w:hAnsi="Arial" w:cs="Arial"/>
                <w:b/>
                <w:bCs/>
                <w:lang w:val="fr-BE"/>
              </w:rPr>
              <w:t>75</w:t>
            </w:r>
            <w:r>
              <w:rPr>
                <w:rFonts w:ascii="Arial" w:hAnsi="Arial" w:cs="Arial"/>
                <w:lang w:val="fr-BE"/>
              </w:rPr>
              <w:t xml:space="preserve"> </w:t>
            </w:r>
            <w:r w:rsidRPr="00B31E4C">
              <w:rPr>
                <w:rFonts w:ascii="Arial" w:hAnsi="Arial" w:cs="Arial"/>
                <w:lang w:val="fr-BE"/>
              </w:rPr>
              <w:t xml:space="preserve">citoyens, dont </w:t>
            </w:r>
            <w:r>
              <w:rPr>
                <w:rFonts w:ascii="Arial" w:hAnsi="Arial" w:cs="Arial"/>
                <w:lang w:val="fr-BE"/>
              </w:rPr>
              <w:t>partenaires du projet :</w:t>
            </w:r>
            <w:r w:rsidRPr="00FF6E8D">
              <w:rPr>
                <w:rFonts w:ascii="Arial" w:hAnsi="Arial" w:cs="Arial"/>
                <w:b/>
                <w:bCs/>
                <w:lang w:val="fr-BE"/>
              </w:rPr>
              <w:t>3</w:t>
            </w:r>
            <w:r w:rsidRPr="00B31E4C">
              <w:rPr>
                <w:rFonts w:ascii="Arial" w:hAnsi="Arial" w:cs="Arial"/>
                <w:lang w:val="fr-BE"/>
              </w:rPr>
              <w:t xml:space="preserve"> provenant </w:t>
            </w:r>
            <w:r>
              <w:rPr>
                <w:rFonts w:ascii="Arial" w:hAnsi="Arial" w:cs="Arial"/>
                <w:lang w:val="fr-BE"/>
              </w:rPr>
              <w:t>de Vincennes, FR</w:t>
            </w:r>
            <w:r w:rsidRPr="00B31E4C">
              <w:rPr>
                <w:rFonts w:ascii="Arial" w:hAnsi="Arial" w:cs="Arial"/>
                <w:lang w:val="fr-BE"/>
              </w:rPr>
              <w:t xml:space="preserve">, </w:t>
            </w:r>
            <w:r w:rsidRPr="00FF6E8D">
              <w:rPr>
                <w:rFonts w:ascii="Arial" w:hAnsi="Arial" w:cs="Arial"/>
                <w:b/>
                <w:bCs/>
                <w:lang w:val="fr-BE"/>
              </w:rPr>
              <w:t>2</w:t>
            </w:r>
            <w:r>
              <w:rPr>
                <w:rFonts w:ascii="Arial" w:hAnsi="Arial" w:cs="Arial"/>
                <w:lang w:val="fr-BE"/>
              </w:rPr>
              <w:t xml:space="preserve"> de Ulm, DE, </w:t>
            </w:r>
            <w:r w:rsidRPr="00FF6E8D">
              <w:rPr>
                <w:rFonts w:ascii="Arial" w:hAnsi="Arial" w:cs="Arial"/>
                <w:b/>
                <w:bCs/>
                <w:lang w:val="fr-BE"/>
              </w:rPr>
              <w:t>3</w:t>
            </w:r>
            <w:r>
              <w:rPr>
                <w:rFonts w:ascii="Arial" w:hAnsi="Arial" w:cs="Arial"/>
                <w:lang w:val="fr-BE"/>
              </w:rPr>
              <w:t xml:space="preserve"> de Paris, FR, 1 de Caceres, </w:t>
            </w:r>
            <w:r w:rsidRPr="00FF6E8D">
              <w:rPr>
                <w:rFonts w:ascii="Arial" w:hAnsi="Arial" w:cs="Arial"/>
                <w:b/>
                <w:bCs/>
                <w:lang w:val="fr-BE"/>
              </w:rPr>
              <w:t>2</w:t>
            </w:r>
            <w:r>
              <w:rPr>
                <w:rFonts w:ascii="Arial" w:hAnsi="Arial" w:cs="Arial"/>
                <w:lang w:val="fr-BE"/>
              </w:rPr>
              <w:t xml:space="preserve"> de Bacau, RO et </w:t>
            </w:r>
            <w:r w:rsidRPr="00FF6E8D">
              <w:rPr>
                <w:rFonts w:ascii="Arial" w:hAnsi="Arial" w:cs="Arial"/>
                <w:b/>
                <w:bCs/>
                <w:lang w:val="fr-BE"/>
              </w:rPr>
              <w:t>64</w:t>
            </w:r>
            <w:r>
              <w:rPr>
                <w:rFonts w:ascii="Arial" w:hAnsi="Arial" w:cs="Arial"/>
                <w:lang w:val="fr-BE"/>
              </w:rPr>
              <w:t xml:space="preserve"> participants locaux</w:t>
            </w:r>
          </w:p>
          <w:p w:rsidR="00F63343" w:rsidRPr="00BA0BFC" w:rsidRDefault="00F63343" w:rsidP="00491BFE">
            <w:pPr>
              <w:pStyle w:val="youthaf2subtopic"/>
              <w:spacing w:before="0" w:after="0"/>
              <w:ind w:right="227"/>
              <w:rPr>
                <w:rFonts w:cs="Arial"/>
                <w:b w:val="0"/>
                <w:i w:val="0"/>
                <w:sz w:val="22"/>
                <w:szCs w:val="22"/>
                <w:lang w:val="fr-BE"/>
              </w:rPr>
            </w:pPr>
            <w:r>
              <w:rPr>
                <w:rFonts w:cs="Arial"/>
                <w:i w:val="0"/>
                <w:sz w:val="22"/>
                <w:szCs w:val="22"/>
                <w:lang w:val="fr-BE" w:eastAsia="en-GB"/>
              </w:rPr>
              <w:t>Lieu/Date:</w:t>
            </w:r>
            <w:r w:rsidRPr="00E336C8">
              <w:rPr>
                <w:rFonts w:cs="Arial"/>
                <w:b w:val="0"/>
                <w:i w:val="0"/>
                <w:sz w:val="22"/>
                <w:szCs w:val="22"/>
                <w:lang w:val="fr-BE" w:eastAsia="en-GB"/>
              </w:rPr>
              <w:t xml:space="preserve"> l’événement </w:t>
            </w:r>
            <w:r w:rsidRPr="00B31E4C">
              <w:rPr>
                <w:rFonts w:cs="Arial"/>
                <w:b w:val="0"/>
                <w:i w:val="0"/>
                <w:sz w:val="22"/>
                <w:szCs w:val="22"/>
                <w:lang w:val="fr-BE" w:eastAsia="en-GB"/>
              </w:rPr>
              <w:t xml:space="preserve">a eu lieu à </w:t>
            </w:r>
            <w:r>
              <w:rPr>
                <w:rFonts w:cs="Arial"/>
                <w:b w:val="0"/>
                <w:i w:val="0"/>
                <w:sz w:val="22"/>
                <w:szCs w:val="22"/>
                <w:lang w:val="fr-BE" w:eastAsia="en-GB"/>
              </w:rPr>
              <w:t>Cuba, PT</w:t>
            </w:r>
            <w:r w:rsidRPr="00B31E4C">
              <w:rPr>
                <w:rFonts w:cs="Arial"/>
                <w:b w:val="0"/>
                <w:i w:val="0"/>
                <w:sz w:val="22"/>
                <w:szCs w:val="22"/>
                <w:lang w:val="fr-BE" w:eastAsia="en-GB"/>
              </w:rPr>
              <w:t xml:space="preserve"> </w:t>
            </w:r>
            <w:r w:rsidRPr="00BA0BFC">
              <w:rPr>
                <w:rFonts w:cs="Arial"/>
                <w:b w:val="0"/>
                <w:i w:val="0"/>
                <w:sz w:val="22"/>
                <w:szCs w:val="22"/>
                <w:lang w:val="fr-BE"/>
              </w:rPr>
              <w:t xml:space="preserve">du </w:t>
            </w:r>
            <w:r w:rsidRPr="00FF6E8D">
              <w:rPr>
                <w:rFonts w:cs="Arial"/>
                <w:bCs/>
                <w:i w:val="0"/>
                <w:sz w:val="22"/>
                <w:szCs w:val="22"/>
                <w:lang w:val="fr-BE"/>
              </w:rPr>
              <w:t>26 au 27 mai</w:t>
            </w:r>
            <w:r w:rsidRPr="00FF6E8D">
              <w:rPr>
                <w:rFonts w:cs="Arial"/>
                <w:bCs/>
                <w:i w:val="0"/>
                <w:sz w:val="22"/>
                <w:szCs w:val="22"/>
                <w:highlight w:val="lightGray"/>
                <w:lang w:val="fr-BE"/>
              </w:rPr>
              <w:t xml:space="preserve"> 2022</w:t>
            </w:r>
          </w:p>
          <w:p w:rsidR="00F63343" w:rsidRPr="00B31E4C" w:rsidRDefault="00F63343" w:rsidP="00491BFE">
            <w:pPr>
              <w:pStyle w:val="youthaf2subtopic"/>
              <w:spacing w:before="0" w:after="0"/>
              <w:ind w:right="227"/>
              <w:rPr>
                <w:rFonts w:cs="Arial"/>
                <w:b w:val="0"/>
                <w:i w:val="0"/>
                <w:sz w:val="22"/>
                <w:szCs w:val="22"/>
                <w:lang w:val="fr-BE" w:eastAsia="en-GB"/>
              </w:rPr>
            </w:pPr>
            <w:r w:rsidRPr="00E336C8">
              <w:rPr>
                <w:rFonts w:cs="Arial"/>
                <w:i w:val="0"/>
                <w:sz w:val="22"/>
                <w:szCs w:val="22"/>
                <w:lang w:val="fr-BE"/>
              </w:rPr>
              <w:t>Description succincte:</w:t>
            </w:r>
            <w:r>
              <w:rPr>
                <w:rFonts w:cs="Arial"/>
                <w:sz w:val="22"/>
                <w:szCs w:val="22"/>
                <w:lang w:val="fr-BE"/>
              </w:rPr>
              <w:t xml:space="preserve"> </w:t>
            </w:r>
            <w:r>
              <w:rPr>
                <w:rFonts w:cs="Arial"/>
                <w:b w:val="0"/>
                <w:i w:val="0"/>
                <w:sz w:val="22"/>
                <w:szCs w:val="22"/>
                <w:lang w:val="fr-BE" w:eastAsia="en-GB"/>
              </w:rPr>
              <w:t>Le déplacement a été consa</w:t>
            </w:r>
            <w:r w:rsidRPr="00B31E4C">
              <w:rPr>
                <w:rFonts w:cs="Arial"/>
                <w:b w:val="0"/>
                <w:i w:val="0"/>
                <w:sz w:val="22"/>
                <w:szCs w:val="22"/>
                <w:lang w:val="fr-BE" w:eastAsia="en-GB"/>
              </w:rPr>
              <w:t xml:space="preserve">cré à </w:t>
            </w:r>
            <w:r>
              <w:rPr>
                <w:rFonts w:cs="Arial"/>
                <w:b w:val="0"/>
                <w:i w:val="0"/>
                <w:sz w:val="22"/>
                <w:szCs w:val="22"/>
                <w:lang w:val="fr-BE" w:eastAsia="en-GB"/>
              </w:rPr>
              <w:t>l’inauguration de l’exposition « Vivre quelque part en Europe – Happy EU » au musé « Casa Museu Filaho de Almeida ». Une conférence a été organisée à la Bibliothèque municipale avec 75 partcipants sur le développemnt local. La rencontre a eu lieu pendant du festival «  Feira do Cante e das Tradicoes », Cuba, PT, ville de 4700 habitants.</w:t>
            </w:r>
          </w:p>
          <w:p w:rsidR="00F63343" w:rsidRDefault="00F63343" w:rsidP="00491BFE">
            <w:pPr>
              <w:pStyle w:val="youthaf2subtopic"/>
              <w:spacing w:before="0" w:after="0"/>
              <w:ind w:right="227"/>
              <w:rPr>
                <w:rFonts w:cs="Arial"/>
                <w:i w:val="0"/>
                <w:sz w:val="22"/>
                <w:szCs w:val="22"/>
                <w:u w:val="single"/>
                <w:lang w:val="fr-BE" w:eastAsia="en-GB"/>
              </w:rPr>
            </w:pPr>
          </w:p>
          <w:p w:rsidR="00F63343" w:rsidRDefault="00F63343" w:rsidP="00491BFE">
            <w:pPr>
              <w:pStyle w:val="youthaf2subtopic"/>
              <w:spacing w:before="0" w:after="0"/>
              <w:ind w:right="227"/>
              <w:rPr>
                <w:rFonts w:cs="Arial"/>
                <w:i w:val="0"/>
                <w:sz w:val="22"/>
                <w:szCs w:val="22"/>
                <w:u w:val="single"/>
                <w:lang w:val="fr-BE" w:eastAsia="en-GB"/>
              </w:rPr>
            </w:pPr>
            <w:r>
              <w:rPr>
                <w:rFonts w:cs="Arial"/>
                <w:i w:val="0"/>
                <w:sz w:val="22"/>
                <w:szCs w:val="22"/>
                <w:u w:val="single"/>
                <w:lang w:val="fr-BE" w:eastAsia="en-GB"/>
              </w:rPr>
              <w:t>Evénement 5</w:t>
            </w:r>
          </w:p>
          <w:p w:rsidR="00F63343" w:rsidRDefault="00F63343" w:rsidP="00491BFE">
            <w:pPr>
              <w:jc w:val="both"/>
              <w:rPr>
                <w:rFonts w:ascii="Arial" w:hAnsi="Arial" w:cs="Arial"/>
                <w:lang w:val="fr-BE"/>
              </w:rPr>
            </w:pPr>
            <w:r w:rsidRPr="00E336C8">
              <w:rPr>
                <w:rFonts w:ascii="Arial" w:hAnsi="Arial" w:cs="Arial"/>
                <w:b/>
                <w:lang w:val="fr-BE"/>
              </w:rPr>
              <w:t>Participation</w:t>
            </w:r>
            <w:r>
              <w:rPr>
                <w:rFonts w:ascii="Arial" w:hAnsi="Arial" w:cs="Arial"/>
                <w:b/>
                <w:lang w:val="fr-BE"/>
              </w:rPr>
              <w:t xml:space="preserve"> </w:t>
            </w:r>
            <w:r w:rsidRPr="00E336C8">
              <w:rPr>
                <w:rFonts w:ascii="Arial" w:hAnsi="Arial" w:cs="Arial"/>
                <w:b/>
                <w:lang w:val="fr-BE"/>
              </w:rPr>
              <w:t>:</w:t>
            </w:r>
            <w:r>
              <w:rPr>
                <w:rFonts w:ascii="Arial" w:hAnsi="Arial" w:cs="Arial"/>
                <w:lang w:val="fr-BE"/>
              </w:rPr>
              <w:t xml:space="preserve"> </w:t>
            </w:r>
            <w:r w:rsidRPr="00B31E4C">
              <w:rPr>
                <w:rFonts w:ascii="Arial" w:hAnsi="Arial" w:cs="Arial"/>
                <w:lang w:val="fr-BE"/>
              </w:rPr>
              <w:t xml:space="preserve">Il a permis de réunir </w:t>
            </w:r>
            <w:r w:rsidRPr="00FF6E8D">
              <w:rPr>
                <w:rFonts w:ascii="Arial" w:hAnsi="Arial" w:cs="Arial"/>
                <w:b/>
                <w:bCs/>
                <w:lang w:val="fr-BE"/>
              </w:rPr>
              <w:t>75</w:t>
            </w:r>
            <w:r>
              <w:rPr>
                <w:rFonts w:ascii="Arial" w:hAnsi="Arial" w:cs="Arial"/>
                <w:lang w:val="fr-BE"/>
              </w:rPr>
              <w:t xml:space="preserve"> </w:t>
            </w:r>
            <w:r w:rsidRPr="00B31E4C">
              <w:rPr>
                <w:rFonts w:ascii="Arial" w:hAnsi="Arial" w:cs="Arial"/>
                <w:lang w:val="fr-BE"/>
              </w:rPr>
              <w:t xml:space="preserve">citoyens, dont </w:t>
            </w:r>
            <w:r>
              <w:rPr>
                <w:rFonts w:ascii="Arial" w:hAnsi="Arial" w:cs="Arial"/>
                <w:lang w:val="fr-BE"/>
              </w:rPr>
              <w:t xml:space="preserve">partenaires du projet : </w:t>
            </w:r>
            <w:r w:rsidRPr="00FF6E8D">
              <w:rPr>
                <w:rFonts w:ascii="Arial" w:hAnsi="Arial" w:cs="Arial"/>
                <w:b/>
                <w:bCs/>
                <w:lang w:val="fr-BE"/>
              </w:rPr>
              <w:t>3</w:t>
            </w:r>
            <w:r w:rsidRPr="00B31E4C">
              <w:rPr>
                <w:rFonts w:ascii="Arial" w:hAnsi="Arial" w:cs="Arial"/>
                <w:lang w:val="fr-BE"/>
              </w:rPr>
              <w:t xml:space="preserve"> provenant </w:t>
            </w:r>
            <w:r>
              <w:rPr>
                <w:rFonts w:ascii="Arial" w:hAnsi="Arial" w:cs="Arial"/>
                <w:lang w:val="fr-BE"/>
              </w:rPr>
              <w:t>de Vincennes, FR</w:t>
            </w:r>
            <w:r w:rsidRPr="00B31E4C">
              <w:rPr>
                <w:rFonts w:ascii="Arial" w:hAnsi="Arial" w:cs="Arial"/>
                <w:lang w:val="fr-BE"/>
              </w:rPr>
              <w:t xml:space="preserve">, </w:t>
            </w:r>
            <w:r w:rsidRPr="00FF6E8D">
              <w:rPr>
                <w:rFonts w:ascii="Arial" w:hAnsi="Arial" w:cs="Arial"/>
                <w:b/>
                <w:bCs/>
                <w:lang w:val="fr-BE"/>
              </w:rPr>
              <w:t>2</w:t>
            </w:r>
            <w:r>
              <w:rPr>
                <w:rFonts w:ascii="Arial" w:hAnsi="Arial" w:cs="Arial"/>
                <w:lang w:val="fr-BE"/>
              </w:rPr>
              <w:t xml:space="preserve"> de Ulm, DE, </w:t>
            </w:r>
            <w:r w:rsidRPr="00FF6E8D">
              <w:rPr>
                <w:rFonts w:ascii="Arial" w:hAnsi="Arial" w:cs="Arial"/>
                <w:b/>
                <w:bCs/>
                <w:lang w:val="fr-BE"/>
              </w:rPr>
              <w:t>3</w:t>
            </w:r>
            <w:r>
              <w:rPr>
                <w:rFonts w:ascii="Arial" w:hAnsi="Arial" w:cs="Arial"/>
                <w:lang w:val="fr-BE"/>
              </w:rPr>
              <w:t xml:space="preserve"> de Paris, FR, </w:t>
            </w:r>
            <w:r w:rsidRPr="00FF6E8D">
              <w:rPr>
                <w:rFonts w:ascii="Arial" w:hAnsi="Arial" w:cs="Arial"/>
                <w:b/>
                <w:bCs/>
                <w:lang w:val="fr-BE"/>
              </w:rPr>
              <w:t>3</w:t>
            </w:r>
            <w:r>
              <w:rPr>
                <w:rFonts w:ascii="Arial" w:hAnsi="Arial" w:cs="Arial"/>
                <w:lang w:val="fr-BE"/>
              </w:rPr>
              <w:t xml:space="preserve"> de Cuba, PT, </w:t>
            </w:r>
            <w:r w:rsidRPr="00FF6E8D">
              <w:rPr>
                <w:rFonts w:ascii="Arial" w:hAnsi="Arial" w:cs="Arial"/>
                <w:b/>
                <w:bCs/>
                <w:lang w:val="fr-BE"/>
              </w:rPr>
              <w:t>2</w:t>
            </w:r>
            <w:r>
              <w:rPr>
                <w:rFonts w:ascii="Arial" w:hAnsi="Arial" w:cs="Arial"/>
                <w:lang w:val="fr-BE"/>
              </w:rPr>
              <w:t xml:space="preserve"> de Bacau, RO et </w:t>
            </w:r>
            <w:r w:rsidRPr="00BB656B">
              <w:rPr>
                <w:rFonts w:ascii="Arial" w:hAnsi="Arial" w:cs="Arial"/>
                <w:b/>
                <w:bCs/>
                <w:lang w:val="fr-BE"/>
              </w:rPr>
              <w:t>62</w:t>
            </w:r>
            <w:r>
              <w:rPr>
                <w:rFonts w:ascii="Arial" w:hAnsi="Arial" w:cs="Arial"/>
                <w:lang w:val="fr-BE"/>
              </w:rPr>
              <w:t xml:space="preserve"> participants locaux.</w:t>
            </w:r>
          </w:p>
          <w:p w:rsidR="00F63343" w:rsidRPr="00BA0BFC" w:rsidRDefault="00F63343" w:rsidP="00491BFE">
            <w:pPr>
              <w:pStyle w:val="youthaf2subtopic"/>
              <w:spacing w:before="0" w:after="0"/>
              <w:ind w:right="227"/>
              <w:rPr>
                <w:rFonts w:cs="Arial"/>
                <w:b w:val="0"/>
                <w:i w:val="0"/>
                <w:sz w:val="22"/>
                <w:szCs w:val="22"/>
                <w:lang w:val="fr-BE"/>
              </w:rPr>
            </w:pPr>
            <w:r>
              <w:rPr>
                <w:rFonts w:cs="Arial"/>
                <w:i w:val="0"/>
                <w:sz w:val="22"/>
                <w:szCs w:val="22"/>
                <w:lang w:val="fr-BE" w:eastAsia="en-GB"/>
              </w:rPr>
              <w:t>Lieu/Date:</w:t>
            </w:r>
            <w:r w:rsidRPr="00E336C8">
              <w:rPr>
                <w:rFonts w:cs="Arial"/>
                <w:b w:val="0"/>
                <w:i w:val="0"/>
                <w:sz w:val="22"/>
                <w:szCs w:val="22"/>
                <w:lang w:val="fr-BE" w:eastAsia="en-GB"/>
              </w:rPr>
              <w:t xml:space="preserve"> l’événement </w:t>
            </w:r>
            <w:r w:rsidRPr="00B31E4C">
              <w:rPr>
                <w:rFonts w:cs="Arial"/>
                <w:b w:val="0"/>
                <w:i w:val="0"/>
                <w:sz w:val="22"/>
                <w:szCs w:val="22"/>
                <w:lang w:val="fr-BE" w:eastAsia="en-GB"/>
              </w:rPr>
              <w:t xml:space="preserve">a eu lieu à </w:t>
            </w:r>
            <w:r>
              <w:rPr>
                <w:rFonts w:cs="Arial"/>
                <w:b w:val="0"/>
                <w:i w:val="0"/>
                <w:sz w:val="22"/>
                <w:szCs w:val="22"/>
                <w:lang w:val="fr-BE" w:eastAsia="en-GB"/>
              </w:rPr>
              <w:t>Caceres, ES</w:t>
            </w:r>
            <w:r w:rsidRPr="00B31E4C">
              <w:rPr>
                <w:rFonts w:cs="Arial"/>
                <w:b w:val="0"/>
                <w:i w:val="0"/>
                <w:sz w:val="22"/>
                <w:szCs w:val="22"/>
                <w:lang w:val="fr-BE" w:eastAsia="en-GB"/>
              </w:rPr>
              <w:t xml:space="preserve"> </w:t>
            </w:r>
            <w:r w:rsidRPr="00BA0BFC">
              <w:rPr>
                <w:rFonts w:cs="Arial"/>
                <w:b w:val="0"/>
                <w:i w:val="0"/>
                <w:sz w:val="22"/>
                <w:szCs w:val="22"/>
                <w:lang w:val="fr-BE"/>
              </w:rPr>
              <w:t xml:space="preserve">du </w:t>
            </w:r>
            <w:r w:rsidRPr="00BB656B">
              <w:rPr>
                <w:rFonts w:cs="Arial"/>
                <w:bCs/>
                <w:i w:val="0"/>
                <w:sz w:val="22"/>
                <w:szCs w:val="22"/>
                <w:lang w:val="fr-BE"/>
              </w:rPr>
              <w:t>5 au 7 juin</w:t>
            </w:r>
            <w:r w:rsidRPr="00BB656B">
              <w:rPr>
                <w:rFonts w:cs="Arial"/>
                <w:bCs/>
                <w:i w:val="0"/>
                <w:sz w:val="22"/>
                <w:szCs w:val="22"/>
                <w:highlight w:val="lightGray"/>
                <w:lang w:val="fr-BE"/>
              </w:rPr>
              <w:t xml:space="preserve"> 2022</w:t>
            </w:r>
          </w:p>
          <w:p w:rsidR="00F63343" w:rsidRPr="00B31E4C" w:rsidRDefault="00F63343" w:rsidP="00491BFE">
            <w:pPr>
              <w:pStyle w:val="youthaf2subtopic"/>
              <w:spacing w:before="0" w:after="0"/>
              <w:ind w:right="227"/>
              <w:rPr>
                <w:rFonts w:cs="Arial"/>
                <w:b w:val="0"/>
                <w:i w:val="0"/>
                <w:sz w:val="22"/>
                <w:szCs w:val="22"/>
                <w:lang w:val="fr-BE" w:eastAsia="en-GB"/>
              </w:rPr>
            </w:pPr>
            <w:r w:rsidRPr="00E336C8">
              <w:rPr>
                <w:rFonts w:cs="Arial"/>
                <w:i w:val="0"/>
                <w:sz w:val="22"/>
                <w:szCs w:val="22"/>
                <w:lang w:val="fr-BE"/>
              </w:rPr>
              <w:t>Description succincte:</w:t>
            </w:r>
            <w:r>
              <w:rPr>
                <w:rFonts w:cs="Arial"/>
                <w:sz w:val="22"/>
                <w:szCs w:val="22"/>
                <w:lang w:val="fr-BE"/>
              </w:rPr>
              <w:t xml:space="preserve"> </w:t>
            </w:r>
            <w:r>
              <w:rPr>
                <w:rFonts w:cs="Arial"/>
                <w:b w:val="0"/>
                <w:i w:val="0"/>
                <w:sz w:val="22"/>
                <w:szCs w:val="22"/>
                <w:lang w:val="fr-BE" w:eastAsia="en-GB"/>
              </w:rPr>
              <w:t>Le déplacement  a été consa</w:t>
            </w:r>
            <w:r w:rsidRPr="00B31E4C">
              <w:rPr>
                <w:rFonts w:cs="Arial"/>
                <w:b w:val="0"/>
                <w:i w:val="0"/>
                <w:sz w:val="22"/>
                <w:szCs w:val="22"/>
                <w:lang w:val="fr-BE" w:eastAsia="en-GB"/>
              </w:rPr>
              <w:t xml:space="preserve">cré à </w:t>
            </w:r>
            <w:r>
              <w:rPr>
                <w:rFonts w:cs="Arial"/>
                <w:b w:val="0"/>
                <w:i w:val="0"/>
                <w:sz w:val="22"/>
                <w:szCs w:val="22"/>
                <w:lang w:val="fr-BE" w:eastAsia="en-GB"/>
              </w:rPr>
              <w:t>l’inauguration de l’exposition « Vivre quelque part en Europe – Happy EU » à l’Exhibition Center de Caceres. Au total 75 participants.</w:t>
            </w:r>
          </w:p>
          <w:p w:rsidR="00F63343" w:rsidRDefault="00F63343" w:rsidP="00491BFE">
            <w:pPr>
              <w:pStyle w:val="youthaf2subtopic"/>
              <w:spacing w:before="0" w:after="0"/>
              <w:ind w:right="227"/>
              <w:rPr>
                <w:rFonts w:cs="Arial"/>
                <w:i w:val="0"/>
                <w:sz w:val="22"/>
                <w:szCs w:val="22"/>
                <w:u w:val="single"/>
                <w:lang w:val="fr-BE" w:eastAsia="en-GB"/>
              </w:rPr>
            </w:pPr>
          </w:p>
          <w:p w:rsidR="00F63343" w:rsidRDefault="00F63343" w:rsidP="00491BFE">
            <w:pPr>
              <w:pStyle w:val="youthaf2subtopic"/>
              <w:spacing w:before="0" w:after="0"/>
              <w:ind w:right="227"/>
              <w:rPr>
                <w:rFonts w:cs="Arial"/>
                <w:i w:val="0"/>
                <w:sz w:val="22"/>
                <w:szCs w:val="22"/>
                <w:u w:val="single"/>
                <w:lang w:val="fr-BE" w:eastAsia="en-GB"/>
              </w:rPr>
            </w:pPr>
            <w:r>
              <w:rPr>
                <w:rFonts w:cs="Arial"/>
                <w:i w:val="0"/>
                <w:sz w:val="22"/>
                <w:szCs w:val="22"/>
                <w:u w:val="single"/>
                <w:lang w:val="fr-BE" w:eastAsia="en-GB"/>
              </w:rPr>
              <w:t>Evénement 6</w:t>
            </w:r>
          </w:p>
          <w:p w:rsidR="00F63343" w:rsidRDefault="00F63343" w:rsidP="00491BFE">
            <w:pPr>
              <w:jc w:val="both"/>
              <w:rPr>
                <w:rFonts w:ascii="Arial" w:hAnsi="Arial" w:cs="Arial"/>
                <w:lang w:val="fr-BE"/>
              </w:rPr>
            </w:pPr>
            <w:r w:rsidRPr="00E336C8">
              <w:rPr>
                <w:rFonts w:ascii="Arial" w:hAnsi="Arial" w:cs="Arial"/>
                <w:b/>
                <w:lang w:val="fr-BE"/>
              </w:rPr>
              <w:t>Participation</w:t>
            </w:r>
            <w:r>
              <w:rPr>
                <w:rFonts w:ascii="Arial" w:hAnsi="Arial" w:cs="Arial"/>
                <w:b/>
                <w:lang w:val="fr-BE"/>
              </w:rPr>
              <w:t xml:space="preserve"> </w:t>
            </w:r>
            <w:r w:rsidRPr="00E336C8">
              <w:rPr>
                <w:rFonts w:ascii="Arial" w:hAnsi="Arial" w:cs="Arial"/>
                <w:b/>
                <w:lang w:val="fr-BE"/>
              </w:rPr>
              <w:t>:</w:t>
            </w:r>
            <w:r>
              <w:rPr>
                <w:rFonts w:ascii="Arial" w:hAnsi="Arial" w:cs="Arial"/>
                <w:lang w:val="fr-BE"/>
              </w:rPr>
              <w:t xml:space="preserve"> </w:t>
            </w:r>
            <w:r w:rsidRPr="00B31E4C">
              <w:rPr>
                <w:rFonts w:ascii="Arial" w:hAnsi="Arial" w:cs="Arial"/>
                <w:lang w:val="fr-BE"/>
              </w:rPr>
              <w:t xml:space="preserve">Il a permis de réunir </w:t>
            </w:r>
            <w:r w:rsidRPr="00BB656B">
              <w:rPr>
                <w:rFonts w:ascii="Arial" w:hAnsi="Arial" w:cs="Arial"/>
                <w:b/>
                <w:bCs/>
                <w:lang w:val="fr-BE"/>
              </w:rPr>
              <w:t>75</w:t>
            </w:r>
            <w:r>
              <w:rPr>
                <w:rFonts w:ascii="Arial" w:hAnsi="Arial" w:cs="Arial"/>
                <w:lang w:val="fr-BE"/>
              </w:rPr>
              <w:t xml:space="preserve"> </w:t>
            </w:r>
            <w:r w:rsidRPr="00B31E4C">
              <w:rPr>
                <w:rFonts w:ascii="Arial" w:hAnsi="Arial" w:cs="Arial"/>
                <w:lang w:val="fr-BE"/>
              </w:rPr>
              <w:t xml:space="preserve">citoyens, dont </w:t>
            </w:r>
            <w:r>
              <w:rPr>
                <w:rFonts w:ascii="Arial" w:hAnsi="Arial" w:cs="Arial"/>
                <w:lang w:val="fr-BE"/>
              </w:rPr>
              <w:t xml:space="preserve">partenaires du projet : </w:t>
            </w:r>
            <w:r w:rsidRPr="00BB656B">
              <w:rPr>
                <w:rFonts w:ascii="Arial" w:hAnsi="Arial" w:cs="Arial"/>
                <w:b/>
                <w:bCs/>
                <w:lang w:val="fr-BE"/>
              </w:rPr>
              <w:t>3</w:t>
            </w:r>
            <w:r w:rsidRPr="00B31E4C">
              <w:rPr>
                <w:rFonts w:ascii="Arial" w:hAnsi="Arial" w:cs="Arial"/>
                <w:lang w:val="fr-BE"/>
              </w:rPr>
              <w:t xml:space="preserve"> provenant </w:t>
            </w:r>
            <w:r>
              <w:rPr>
                <w:rFonts w:ascii="Arial" w:hAnsi="Arial" w:cs="Arial"/>
                <w:lang w:val="fr-BE"/>
              </w:rPr>
              <w:t>de Vincennes, FR</w:t>
            </w:r>
            <w:r w:rsidRPr="00B31E4C">
              <w:rPr>
                <w:rFonts w:ascii="Arial" w:hAnsi="Arial" w:cs="Arial"/>
                <w:lang w:val="fr-BE"/>
              </w:rPr>
              <w:t xml:space="preserve">, </w:t>
            </w:r>
            <w:r w:rsidRPr="00BB656B">
              <w:rPr>
                <w:rFonts w:ascii="Arial" w:hAnsi="Arial" w:cs="Arial"/>
                <w:b/>
                <w:bCs/>
                <w:lang w:val="fr-BE"/>
              </w:rPr>
              <w:t>1</w:t>
            </w:r>
            <w:r>
              <w:rPr>
                <w:rFonts w:ascii="Arial" w:hAnsi="Arial" w:cs="Arial"/>
                <w:lang w:val="fr-BE"/>
              </w:rPr>
              <w:t xml:space="preserve"> de Caceres, ES, </w:t>
            </w:r>
            <w:r w:rsidRPr="00BB656B">
              <w:rPr>
                <w:rFonts w:ascii="Arial" w:hAnsi="Arial" w:cs="Arial"/>
                <w:b/>
                <w:bCs/>
                <w:lang w:val="fr-BE"/>
              </w:rPr>
              <w:t>2</w:t>
            </w:r>
            <w:r>
              <w:rPr>
                <w:rFonts w:ascii="Arial" w:hAnsi="Arial" w:cs="Arial"/>
                <w:lang w:val="fr-BE"/>
              </w:rPr>
              <w:t xml:space="preserve"> de Paris, FR, </w:t>
            </w:r>
            <w:r w:rsidRPr="00BB656B">
              <w:rPr>
                <w:rFonts w:ascii="Arial" w:hAnsi="Arial" w:cs="Arial"/>
                <w:b/>
                <w:bCs/>
                <w:lang w:val="fr-BE"/>
              </w:rPr>
              <w:t>2</w:t>
            </w:r>
            <w:r>
              <w:rPr>
                <w:rFonts w:ascii="Arial" w:hAnsi="Arial" w:cs="Arial"/>
                <w:lang w:val="fr-BE"/>
              </w:rPr>
              <w:t xml:space="preserve"> de Cuba, PT, </w:t>
            </w:r>
            <w:r w:rsidRPr="00BB656B">
              <w:rPr>
                <w:rFonts w:ascii="Arial" w:hAnsi="Arial" w:cs="Arial"/>
                <w:b/>
                <w:bCs/>
                <w:lang w:val="fr-BE"/>
              </w:rPr>
              <w:t>3</w:t>
            </w:r>
            <w:r>
              <w:rPr>
                <w:rFonts w:ascii="Arial" w:hAnsi="Arial" w:cs="Arial"/>
                <w:lang w:val="fr-BE"/>
              </w:rPr>
              <w:t xml:space="preserve"> de Bacau, RO et </w:t>
            </w:r>
            <w:r w:rsidRPr="00BB656B">
              <w:rPr>
                <w:rFonts w:ascii="Arial" w:hAnsi="Arial" w:cs="Arial"/>
                <w:b/>
                <w:bCs/>
                <w:lang w:val="fr-BE"/>
              </w:rPr>
              <w:t>64</w:t>
            </w:r>
            <w:r>
              <w:rPr>
                <w:rFonts w:ascii="Arial" w:hAnsi="Arial" w:cs="Arial"/>
                <w:lang w:val="fr-BE"/>
              </w:rPr>
              <w:t xml:space="preserve"> participants locaux.</w:t>
            </w:r>
          </w:p>
          <w:p w:rsidR="00F63343" w:rsidRPr="00BA0BFC" w:rsidRDefault="00F63343" w:rsidP="00491BFE">
            <w:pPr>
              <w:pStyle w:val="youthaf2subtopic"/>
              <w:spacing w:before="0" w:after="0"/>
              <w:ind w:right="227"/>
              <w:rPr>
                <w:rFonts w:cs="Arial"/>
                <w:b w:val="0"/>
                <w:i w:val="0"/>
                <w:sz w:val="22"/>
                <w:szCs w:val="22"/>
                <w:lang w:val="fr-BE"/>
              </w:rPr>
            </w:pPr>
            <w:r>
              <w:rPr>
                <w:rFonts w:cs="Arial"/>
                <w:i w:val="0"/>
                <w:sz w:val="22"/>
                <w:szCs w:val="22"/>
                <w:lang w:val="fr-BE" w:eastAsia="en-GB"/>
              </w:rPr>
              <w:t>Lieu/Date:</w:t>
            </w:r>
            <w:r w:rsidRPr="00E336C8">
              <w:rPr>
                <w:rFonts w:cs="Arial"/>
                <w:b w:val="0"/>
                <w:i w:val="0"/>
                <w:sz w:val="22"/>
                <w:szCs w:val="22"/>
                <w:lang w:val="fr-BE" w:eastAsia="en-GB"/>
              </w:rPr>
              <w:t xml:space="preserve"> l’événement </w:t>
            </w:r>
            <w:r w:rsidRPr="00B31E4C">
              <w:rPr>
                <w:rFonts w:cs="Arial"/>
                <w:b w:val="0"/>
                <w:i w:val="0"/>
                <w:sz w:val="22"/>
                <w:szCs w:val="22"/>
                <w:lang w:val="fr-BE" w:eastAsia="en-GB"/>
              </w:rPr>
              <w:t xml:space="preserve">a eu lieu à </w:t>
            </w:r>
            <w:r>
              <w:rPr>
                <w:rFonts w:cs="Arial"/>
                <w:b w:val="0"/>
                <w:i w:val="0"/>
                <w:sz w:val="22"/>
                <w:szCs w:val="22"/>
                <w:lang w:val="fr-BE" w:eastAsia="en-GB"/>
              </w:rPr>
              <w:t>Ulm, DE</w:t>
            </w:r>
            <w:r w:rsidRPr="00B31E4C">
              <w:rPr>
                <w:rFonts w:cs="Arial"/>
                <w:b w:val="0"/>
                <w:i w:val="0"/>
                <w:sz w:val="22"/>
                <w:szCs w:val="22"/>
                <w:lang w:val="fr-BE" w:eastAsia="en-GB"/>
              </w:rPr>
              <w:t xml:space="preserve"> </w:t>
            </w:r>
            <w:r w:rsidRPr="00BA0BFC">
              <w:rPr>
                <w:rFonts w:cs="Arial"/>
                <w:b w:val="0"/>
                <w:i w:val="0"/>
                <w:sz w:val="22"/>
                <w:szCs w:val="22"/>
                <w:lang w:val="fr-BE"/>
              </w:rPr>
              <w:t xml:space="preserve">du </w:t>
            </w:r>
            <w:r w:rsidRPr="00BB656B">
              <w:rPr>
                <w:rFonts w:cs="Arial"/>
                <w:bCs/>
                <w:i w:val="0"/>
                <w:sz w:val="22"/>
                <w:szCs w:val="22"/>
                <w:lang w:val="fr-BE"/>
              </w:rPr>
              <w:t xml:space="preserve">30 juin au 1 juillet </w:t>
            </w:r>
            <w:r w:rsidRPr="00BB656B">
              <w:rPr>
                <w:rFonts w:cs="Arial"/>
                <w:bCs/>
                <w:i w:val="0"/>
                <w:sz w:val="22"/>
                <w:szCs w:val="22"/>
                <w:highlight w:val="lightGray"/>
                <w:lang w:val="fr-BE"/>
              </w:rPr>
              <w:t xml:space="preserve"> 2022</w:t>
            </w:r>
          </w:p>
          <w:p w:rsidR="00F63343" w:rsidRDefault="00F63343" w:rsidP="00491BFE">
            <w:pPr>
              <w:pStyle w:val="youthaf2subtopic"/>
              <w:spacing w:before="0" w:after="0"/>
              <w:ind w:right="227"/>
              <w:rPr>
                <w:rFonts w:cs="Arial"/>
                <w:i w:val="0"/>
                <w:sz w:val="22"/>
                <w:szCs w:val="22"/>
                <w:u w:val="single"/>
                <w:lang w:val="fr-BE" w:eastAsia="en-GB"/>
              </w:rPr>
            </w:pPr>
            <w:r w:rsidRPr="00E336C8">
              <w:rPr>
                <w:rFonts w:cs="Arial"/>
                <w:i w:val="0"/>
                <w:sz w:val="22"/>
                <w:szCs w:val="22"/>
                <w:lang w:val="fr-BE"/>
              </w:rPr>
              <w:t>Description succincte:</w:t>
            </w:r>
            <w:r>
              <w:rPr>
                <w:rFonts w:cs="Arial"/>
                <w:sz w:val="22"/>
                <w:szCs w:val="22"/>
                <w:lang w:val="fr-BE"/>
              </w:rPr>
              <w:t xml:space="preserve"> </w:t>
            </w:r>
            <w:r>
              <w:rPr>
                <w:rFonts w:cs="Arial"/>
                <w:b w:val="0"/>
                <w:i w:val="0"/>
                <w:sz w:val="22"/>
                <w:szCs w:val="22"/>
                <w:lang w:val="fr-BE" w:eastAsia="en-GB"/>
              </w:rPr>
              <w:t>Le déplacement a été consa</w:t>
            </w:r>
            <w:r w:rsidRPr="00B31E4C">
              <w:rPr>
                <w:rFonts w:cs="Arial"/>
                <w:b w:val="0"/>
                <w:i w:val="0"/>
                <w:sz w:val="22"/>
                <w:szCs w:val="22"/>
                <w:lang w:val="fr-BE" w:eastAsia="en-GB"/>
              </w:rPr>
              <w:t xml:space="preserve">cré à </w:t>
            </w:r>
            <w:r>
              <w:rPr>
                <w:rFonts w:cs="Arial"/>
                <w:b w:val="0"/>
                <w:i w:val="0"/>
                <w:sz w:val="22"/>
                <w:szCs w:val="22"/>
                <w:lang w:val="fr-BE" w:eastAsia="en-GB"/>
              </w:rPr>
              <w:t>clôture de l’exposition « Vivre quelque part en Europe – Happy EU » à la City Library à Ulm qui a été exposée durant le mois de juin 2022. La  conférence s’intitulée « La Région de Danube à la croisée des chemins » à eu lieu à la « Maison de la ville ».</w:t>
            </w:r>
          </w:p>
          <w:p w:rsidR="00F63343" w:rsidRDefault="00F63343" w:rsidP="00491BFE">
            <w:pPr>
              <w:pStyle w:val="youthaf2subtopic"/>
              <w:spacing w:before="0" w:after="0"/>
              <w:ind w:right="227"/>
              <w:rPr>
                <w:rFonts w:cs="Arial"/>
                <w:b w:val="0"/>
                <w:i w:val="0"/>
                <w:sz w:val="22"/>
                <w:szCs w:val="22"/>
                <w:lang w:val="fr-BE" w:eastAsia="en-GB"/>
              </w:rPr>
            </w:pPr>
            <w:r>
              <w:rPr>
                <w:rFonts w:cs="Arial"/>
                <w:b w:val="0"/>
                <w:i w:val="0"/>
                <w:sz w:val="22"/>
                <w:szCs w:val="22"/>
                <w:lang w:val="fr-BE" w:eastAsia="en-GB"/>
              </w:rPr>
              <w:t>L’évéenemt a eu lieu pandat le Danub Festival qui réuni à cette occasion 360 000 de personnes qui réunie les pays de la Région du Danub.</w:t>
            </w:r>
          </w:p>
          <w:p w:rsidR="00F63343" w:rsidRDefault="00F63343" w:rsidP="00491BFE">
            <w:pPr>
              <w:pStyle w:val="youthaf2subtopic"/>
              <w:spacing w:before="0" w:after="0"/>
              <w:ind w:right="227"/>
              <w:rPr>
                <w:rFonts w:cs="Arial"/>
                <w:i w:val="0"/>
                <w:sz w:val="22"/>
                <w:szCs w:val="22"/>
                <w:u w:val="single"/>
                <w:lang w:val="fr-BE" w:eastAsia="en-GB"/>
              </w:rPr>
            </w:pPr>
          </w:p>
          <w:p w:rsidR="00F63343" w:rsidRDefault="00F63343" w:rsidP="00491BFE">
            <w:pPr>
              <w:pStyle w:val="youthaf2subtopic"/>
              <w:spacing w:before="0" w:after="0"/>
              <w:ind w:right="227"/>
              <w:rPr>
                <w:rFonts w:cs="Arial"/>
                <w:i w:val="0"/>
                <w:sz w:val="22"/>
                <w:szCs w:val="22"/>
                <w:u w:val="single"/>
                <w:lang w:val="fr-BE" w:eastAsia="en-GB"/>
              </w:rPr>
            </w:pPr>
          </w:p>
          <w:p w:rsidR="00F63343" w:rsidRDefault="00F63343" w:rsidP="00491BFE">
            <w:pPr>
              <w:pStyle w:val="youthaf2subtopic"/>
              <w:spacing w:before="0" w:after="0"/>
              <w:ind w:right="227"/>
              <w:rPr>
                <w:rFonts w:cs="Arial"/>
                <w:i w:val="0"/>
                <w:sz w:val="22"/>
                <w:szCs w:val="22"/>
                <w:u w:val="single"/>
                <w:lang w:val="fr-BE" w:eastAsia="en-GB"/>
              </w:rPr>
            </w:pPr>
            <w:r>
              <w:rPr>
                <w:rFonts w:cs="Arial"/>
                <w:i w:val="0"/>
                <w:sz w:val="22"/>
                <w:szCs w:val="22"/>
                <w:u w:val="single"/>
                <w:lang w:val="fr-BE" w:eastAsia="en-GB"/>
              </w:rPr>
              <w:t>Evénements 7</w:t>
            </w:r>
          </w:p>
          <w:p w:rsidR="00F63343" w:rsidRDefault="00F63343" w:rsidP="00491BFE">
            <w:pPr>
              <w:jc w:val="both"/>
              <w:rPr>
                <w:rFonts w:ascii="Arial" w:hAnsi="Arial" w:cs="Arial"/>
                <w:lang w:val="fr-BE"/>
              </w:rPr>
            </w:pPr>
            <w:r w:rsidRPr="00E336C8">
              <w:rPr>
                <w:rFonts w:ascii="Arial" w:hAnsi="Arial" w:cs="Arial"/>
                <w:b/>
                <w:lang w:val="fr-BE"/>
              </w:rPr>
              <w:t>Participation</w:t>
            </w:r>
            <w:r>
              <w:rPr>
                <w:rFonts w:ascii="Arial" w:hAnsi="Arial" w:cs="Arial"/>
                <w:b/>
                <w:lang w:val="fr-BE"/>
              </w:rPr>
              <w:t xml:space="preserve"> </w:t>
            </w:r>
            <w:r w:rsidRPr="00E336C8">
              <w:rPr>
                <w:rFonts w:ascii="Arial" w:hAnsi="Arial" w:cs="Arial"/>
                <w:b/>
                <w:lang w:val="fr-BE"/>
              </w:rPr>
              <w:t>:</w:t>
            </w:r>
            <w:r>
              <w:rPr>
                <w:rFonts w:ascii="Arial" w:hAnsi="Arial" w:cs="Arial"/>
                <w:lang w:val="fr-BE"/>
              </w:rPr>
              <w:t xml:space="preserve"> En attendant l’amélioration des conditions sanitaire nous avons organisée trois conférences en Visio-zoom ont</w:t>
            </w:r>
            <w:r w:rsidRPr="00B31E4C">
              <w:rPr>
                <w:rFonts w:ascii="Arial" w:hAnsi="Arial" w:cs="Arial"/>
                <w:lang w:val="fr-BE"/>
              </w:rPr>
              <w:t xml:space="preserve"> permis de réunir</w:t>
            </w:r>
            <w:r>
              <w:rPr>
                <w:rFonts w:ascii="Arial" w:hAnsi="Arial" w:cs="Arial"/>
                <w:lang w:val="fr-BE"/>
              </w:rPr>
              <w:t xml:space="preserve"> 135, 67 et 109 participants.</w:t>
            </w:r>
          </w:p>
          <w:p w:rsidR="00F63343" w:rsidRPr="00F92C0D" w:rsidRDefault="00F63343" w:rsidP="00491BFE">
            <w:pPr>
              <w:pStyle w:val="youthaf2subtopic"/>
              <w:spacing w:before="0" w:after="0"/>
              <w:ind w:right="227"/>
              <w:rPr>
                <w:rFonts w:cs="Arial"/>
                <w:bCs/>
                <w:i w:val="0"/>
                <w:sz w:val="22"/>
                <w:szCs w:val="22"/>
                <w:lang w:val="fr-BE"/>
              </w:rPr>
            </w:pPr>
            <w:r>
              <w:rPr>
                <w:rFonts w:cs="Arial"/>
                <w:i w:val="0"/>
                <w:sz w:val="22"/>
                <w:szCs w:val="22"/>
                <w:lang w:val="fr-BE" w:eastAsia="en-GB"/>
              </w:rPr>
              <w:t>Lieu/Date:</w:t>
            </w:r>
            <w:r w:rsidRPr="00E336C8">
              <w:rPr>
                <w:rFonts w:cs="Arial"/>
                <w:b w:val="0"/>
                <w:i w:val="0"/>
                <w:sz w:val="22"/>
                <w:szCs w:val="22"/>
                <w:lang w:val="fr-BE" w:eastAsia="en-GB"/>
              </w:rPr>
              <w:t xml:space="preserve"> </w:t>
            </w:r>
            <w:r>
              <w:rPr>
                <w:rFonts w:cs="Arial"/>
                <w:b w:val="0"/>
                <w:i w:val="0"/>
                <w:sz w:val="22"/>
                <w:szCs w:val="22"/>
                <w:lang w:val="fr-BE" w:eastAsia="en-GB"/>
              </w:rPr>
              <w:t xml:space="preserve">les conférences ont eu lieu en visioconférence les : </w:t>
            </w:r>
            <w:r w:rsidRPr="00F92C0D">
              <w:rPr>
                <w:rFonts w:cs="Arial"/>
                <w:bCs/>
                <w:i w:val="0"/>
                <w:sz w:val="22"/>
                <w:szCs w:val="22"/>
                <w:lang w:val="fr-BE" w:eastAsia="en-GB"/>
              </w:rPr>
              <w:t>26 janvier 2021, 25 juin 2020 et 22 septembre 2020</w:t>
            </w:r>
          </w:p>
          <w:p w:rsidR="00F63343" w:rsidRDefault="00F63343" w:rsidP="00491BFE">
            <w:pPr>
              <w:pStyle w:val="youthaf2subtopic"/>
              <w:spacing w:before="0" w:after="0"/>
              <w:ind w:right="227"/>
              <w:rPr>
                <w:rFonts w:cs="Arial"/>
                <w:sz w:val="22"/>
                <w:szCs w:val="22"/>
                <w:lang w:val="fr-BE"/>
              </w:rPr>
            </w:pPr>
            <w:r w:rsidRPr="00E336C8">
              <w:rPr>
                <w:rFonts w:cs="Arial"/>
                <w:i w:val="0"/>
                <w:sz w:val="22"/>
                <w:szCs w:val="22"/>
                <w:lang w:val="fr-BE"/>
              </w:rPr>
              <w:t>Description succincte:</w:t>
            </w:r>
            <w:r>
              <w:rPr>
                <w:rFonts w:cs="Arial"/>
                <w:sz w:val="22"/>
                <w:szCs w:val="22"/>
                <w:lang w:val="fr-BE"/>
              </w:rPr>
              <w:t xml:space="preserve"> </w:t>
            </w:r>
          </w:p>
          <w:p w:rsidR="00F63343" w:rsidRDefault="00F63343" w:rsidP="00491BFE">
            <w:pPr>
              <w:pStyle w:val="youthaf2subtopic"/>
              <w:spacing w:before="0" w:after="0"/>
              <w:ind w:right="227"/>
              <w:rPr>
                <w:rFonts w:cs="Arial"/>
                <w:b w:val="0"/>
                <w:bCs/>
                <w:i w:val="0"/>
                <w:iCs/>
                <w:sz w:val="22"/>
                <w:szCs w:val="22"/>
                <w:lang w:val="fr-BE"/>
              </w:rPr>
            </w:pPr>
            <w:r>
              <w:rPr>
                <w:rFonts w:cs="Arial"/>
                <w:sz w:val="22"/>
                <w:szCs w:val="22"/>
                <w:lang w:val="fr-BE"/>
              </w:rPr>
              <w:t xml:space="preserve">26 janvier 2021 – « Le Portugal et les enjeux de sa présidence du Conseil de l’Union européene » 135 </w:t>
            </w:r>
            <w:r w:rsidRPr="00F92C0D">
              <w:rPr>
                <w:rFonts w:cs="Arial"/>
                <w:b w:val="0"/>
                <w:bCs/>
                <w:i w:val="0"/>
                <w:iCs/>
                <w:sz w:val="22"/>
                <w:szCs w:val="22"/>
                <w:lang w:val="fr-BE"/>
              </w:rPr>
              <w:t>participants dont partnaires du projets :</w:t>
            </w:r>
            <w:r>
              <w:rPr>
                <w:rFonts w:cs="Arial"/>
                <w:sz w:val="22"/>
                <w:szCs w:val="22"/>
                <w:lang w:val="fr-BE"/>
              </w:rPr>
              <w:t xml:space="preserve"> </w:t>
            </w:r>
            <w:r w:rsidRPr="00152B7F">
              <w:rPr>
                <w:rFonts w:cs="Arial"/>
                <w:b w:val="0"/>
                <w:bCs/>
                <w:i w:val="0"/>
                <w:iCs/>
                <w:sz w:val="22"/>
                <w:szCs w:val="22"/>
                <w:lang w:val="fr-BE"/>
              </w:rPr>
              <w:t>2 Cuba, PT, 2, Bacau, RO, 2 Ulm, DE, 2 Caceres, ES et 127 participants en ligne</w:t>
            </w:r>
            <w:r>
              <w:rPr>
                <w:rFonts w:cs="Arial"/>
                <w:b w:val="0"/>
                <w:bCs/>
                <w:i w:val="0"/>
                <w:iCs/>
                <w:sz w:val="22"/>
                <w:szCs w:val="22"/>
                <w:lang w:val="fr-BE"/>
              </w:rPr>
              <w:t>.</w:t>
            </w:r>
          </w:p>
          <w:p w:rsidR="00F63343" w:rsidRPr="00152B7F" w:rsidRDefault="00F63343" w:rsidP="00491BFE">
            <w:pPr>
              <w:pStyle w:val="youthaf2subtopic"/>
              <w:spacing w:before="0" w:after="0"/>
              <w:ind w:right="227"/>
              <w:rPr>
                <w:rFonts w:cs="Arial"/>
                <w:b w:val="0"/>
                <w:bCs/>
                <w:i w:val="0"/>
                <w:iCs/>
                <w:sz w:val="22"/>
                <w:szCs w:val="22"/>
                <w:lang w:val="fr-BE"/>
              </w:rPr>
            </w:pPr>
          </w:p>
          <w:p w:rsidR="00F63343" w:rsidRDefault="00F63343" w:rsidP="00491BFE">
            <w:pPr>
              <w:pStyle w:val="youthaf2subtopic"/>
              <w:spacing w:before="0" w:after="0"/>
              <w:ind w:right="227"/>
              <w:rPr>
                <w:rFonts w:cs="Arial"/>
                <w:b w:val="0"/>
                <w:bCs/>
                <w:sz w:val="22"/>
                <w:szCs w:val="22"/>
                <w:lang w:val="fr-BE"/>
              </w:rPr>
            </w:pPr>
            <w:r>
              <w:rPr>
                <w:rFonts w:cs="Arial"/>
                <w:sz w:val="22"/>
                <w:szCs w:val="22"/>
                <w:lang w:val="fr-BE"/>
              </w:rPr>
              <w:t xml:space="preserve">25 juin 2020 – « Quel plan de relace économique pour l’UE après le Covid 19 » 67 participants </w:t>
            </w:r>
            <w:r w:rsidRPr="00F92C0D">
              <w:rPr>
                <w:rFonts w:cs="Arial"/>
                <w:b w:val="0"/>
                <w:bCs/>
                <w:i w:val="0"/>
                <w:iCs/>
                <w:sz w:val="22"/>
                <w:szCs w:val="22"/>
                <w:lang w:val="fr-BE"/>
              </w:rPr>
              <w:t>dont partnaires du projets :</w:t>
            </w:r>
            <w:r>
              <w:rPr>
                <w:rFonts w:cs="Arial"/>
                <w:sz w:val="22"/>
                <w:szCs w:val="22"/>
                <w:lang w:val="fr-BE"/>
              </w:rPr>
              <w:t xml:space="preserve"> </w:t>
            </w:r>
            <w:r w:rsidRPr="00152B7F">
              <w:rPr>
                <w:rFonts w:cs="Arial"/>
                <w:b w:val="0"/>
                <w:bCs/>
                <w:sz w:val="22"/>
                <w:szCs w:val="22"/>
                <w:lang w:val="fr-BE"/>
              </w:rPr>
              <w:t>2 Cuba, PT, 2, Bacau, RO, 2 Ulm, DE, 2 Caceres, ES et 59 participants en ligne</w:t>
            </w:r>
            <w:r>
              <w:rPr>
                <w:rFonts w:cs="Arial"/>
                <w:b w:val="0"/>
                <w:bCs/>
                <w:sz w:val="22"/>
                <w:szCs w:val="22"/>
                <w:lang w:val="fr-BE"/>
              </w:rPr>
              <w:t>.</w:t>
            </w:r>
          </w:p>
          <w:p w:rsidR="00F63343" w:rsidRDefault="00F63343" w:rsidP="00491BFE">
            <w:pPr>
              <w:pStyle w:val="youthaf2subtopic"/>
              <w:spacing w:before="0" w:after="0"/>
              <w:ind w:right="227"/>
              <w:rPr>
                <w:rFonts w:cs="Arial"/>
                <w:sz w:val="22"/>
                <w:szCs w:val="22"/>
                <w:lang w:val="fr-BE"/>
              </w:rPr>
            </w:pPr>
          </w:p>
          <w:p w:rsidR="00F63343" w:rsidRDefault="00F63343" w:rsidP="00491BFE">
            <w:pPr>
              <w:pStyle w:val="youthaf2subtopic"/>
              <w:spacing w:before="0" w:after="0"/>
              <w:ind w:right="227"/>
              <w:rPr>
                <w:rFonts w:cs="Arial"/>
                <w:sz w:val="22"/>
                <w:szCs w:val="22"/>
                <w:lang w:val="fr-BE"/>
              </w:rPr>
            </w:pPr>
            <w:r>
              <w:rPr>
                <w:rFonts w:cs="Arial"/>
                <w:sz w:val="22"/>
                <w:szCs w:val="22"/>
                <w:lang w:val="fr-BE"/>
              </w:rPr>
              <w:t xml:space="preserve">22 septembre 2020 – « l’Allemagne et les priorités de sa présidence tournante du Conseil de l’Union européenn » - 109 participants au total </w:t>
            </w:r>
            <w:r w:rsidRPr="00F92C0D">
              <w:rPr>
                <w:rFonts w:cs="Arial"/>
                <w:b w:val="0"/>
                <w:bCs/>
                <w:i w:val="0"/>
                <w:iCs/>
                <w:sz w:val="22"/>
                <w:szCs w:val="22"/>
                <w:lang w:val="fr-BE"/>
              </w:rPr>
              <w:t>dont partnaires du projets :</w:t>
            </w:r>
            <w:r>
              <w:rPr>
                <w:rFonts w:cs="Arial"/>
                <w:sz w:val="22"/>
                <w:szCs w:val="22"/>
                <w:lang w:val="fr-BE"/>
              </w:rPr>
              <w:t xml:space="preserve"> </w:t>
            </w:r>
            <w:r w:rsidRPr="00152B7F">
              <w:rPr>
                <w:rFonts w:cs="Arial"/>
                <w:b w:val="0"/>
                <w:bCs/>
                <w:sz w:val="22"/>
                <w:szCs w:val="22"/>
                <w:lang w:val="fr-BE"/>
              </w:rPr>
              <w:t xml:space="preserve">2 Cuba, PT, 2, Bacau, RO, 2 Ulm, DE, 2 Caceres, ES et </w:t>
            </w:r>
            <w:r>
              <w:rPr>
                <w:rFonts w:cs="Arial"/>
                <w:b w:val="0"/>
                <w:bCs/>
                <w:sz w:val="22"/>
                <w:szCs w:val="22"/>
                <w:lang w:val="fr-BE"/>
              </w:rPr>
              <w:t>101</w:t>
            </w:r>
            <w:r w:rsidRPr="00152B7F">
              <w:rPr>
                <w:rFonts w:cs="Arial"/>
                <w:b w:val="0"/>
                <w:bCs/>
                <w:sz w:val="22"/>
                <w:szCs w:val="22"/>
                <w:lang w:val="fr-BE"/>
              </w:rPr>
              <w:t xml:space="preserve"> participants en lign</w:t>
            </w:r>
            <w:r>
              <w:rPr>
                <w:rFonts w:cs="Arial"/>
                <w:b w:val="0"/>
                <w:bCs/>
                <w:sz w:val="22"/>
                <w:szCs w:val="22"/>
                <w:lang w:val="fr-BE"/>
              </w:rPr>
              <w:t>e</w:t>
            </w:r>
          </w:p>
          <w:p w:rsidR="00F63343" w:rsidRDefault="00F63343" w:rsidP="00491BFE">
            <w:pPr>
              <w:pStyle w:val="youthaf2subtopic"/>
              <w:spacing w:before="0" w:after="0"/>
              <w:ind w:right="227"/>
              <w:rPr>
                <w:rFonts w:cs="Arial"/>
                <w:sz w:val="22"/>
                <w:szCs w:val="22"/>
                <w:lang w:val="fr-BE"/>
              </w:rPr>
            </w:pPr>
          </w:p>
          <w:p w:rsidR="00F63343" w:rsidRDefault="00F63343" w:rsidP="00491BFE">
            <w:pPr>
              <w:pStyle w:val="youthaf2subtopic"/>
              <w:spacing w:before="0" w:after="0"/>
              <w:ind w:right="227"/>
              <w:rPr>
                <w:rFonts w:cs="Arial"/>
                <w:i w:val="0"/>
                <w:sz w:val="22"/>
                <w:szCs w:val="22"/>
                <w:u w:val="single"/>
                <w:lang w:val="fr-BE" w:eastAsia="en-GB"/>
              </w:rPr>
            </w:pPr>
            <w:r>
              <w:rPr>
                <w:rFonts w:cs="Arial"/>
                <w:i w:val="0"/>
                <w:sz w:val="22"/>
                <w:szCs w:val="22"/>
                <w:u w:val="single"/>
                <w:lang w:val="fr-BE" w:eastAsia="en-GB"/>
              </w:rPr>
              <w:t>Evénements 8</w:t>
            </w:r>
          </w:p>
          <w:p w:rsidR="00F63343" w:rsidRDefault="00F63343" w:rsidP="00491BFE">
            <w:pPr>
              <w:jc w:val="both"/>
              <w:rPr>
                <w:rFonts w:ascii="Arial" w:hAnsi="Arial" w:cs="Arial"/>
                <w:lang w:val="fr-BE"/>
              </w:rPr>
            </w:pPr>
            <w:r w:rsidRPr="00E336C8">
              <w:rPr>
                <w:rFonts w:ascii="Arial" w:hAnsi="Arial" w:cs="Arial"/>
                <w:b/>
                <w:lang w:val="fr-BE"/>
              </w:rPr>
              <w:t>Participation</w:t>
            </w:r>
            <w:r>
              <w:rPr>
                <w:rFonts w:ascii="Arial" w:hAnsi="Arial" w:cs="Arial"/>
                <w:b/>
                <w:lang w:val="fr-BE"/>
              </w:rPr>
              <w:t xml:space="preserve"> </w:t>
            </w:r>
            <w:r w:rsidRPr="00E336C8">
              <w:rPr>
                <w:rFonts w:ascii="Arial" w:hAnsi="Arial" w:cs="Arial"/>
                <w:b/>
                <w:lang w:val="fr-BE"/>
              </w:rPr>
              <w:t>:</w:t>
            </w:r>
            <w:r>
              <w:rPr>
                <w:rFonts w:ascii="Arial" w:hAnsi="Arial" w:cs="Arial"/>
                <w:lang w:val="fr-BE"/>
              </w:rPr>
              <w:t xml:space="preserve"> Durant la période de restrictions sanitaires plusieurs rencontres en </w:t>
            </w:r>
            <w:proofErr w:type="spellStart"/>
            <w:r>
              <w:rPr>
                <w:rFonts w:ascii="Arial" w:hAnsi="Arial" w:cs="Arial"/>
                <w:lang w:val="fr-BE"/>
              </w:rPr>
              <w:t>visio</w:t>
            </w:r>
            <w:proofErr w:type="spellEnd"/>
            <w:r>
              <w:rPr>
                <w:rFonts w:ascii="Arial" w:hAnsi="Arial" w:cs="Arial"/>
                <w:lang w:val="fr-BE"/>
              </w:rPr>
              <w:t xml:space="preserve"> ont été organisées avec les partenaires du projet pour mettre en place l’exposition « Vivre quelque part en Europe- Happy EU » </w:t>
            </w:r>
          </w:p>
          <w:p w:rsidR="00F63343" w:rsidRPr="00BA0BFC" w:rsidRDefault="00F63343" w:rsidP="00491BFE">
            <w:pPr>
              <w:pStyle w:val="youthaf2subtopic"/>
              <w:spacing w:before="0" w:after="0"/>
              <w:ind w:right="227"/>
              <w:rPr>
                <w:rFonts w:cs="Arial"/>
                <w:b w:val="0"/>
                <w:i w:val="0"/>
                <w:sz w:val="22"/>
                <w:szCs w:val="22"/>
                <w:lang w:val="fr-BE"/>
              </w:rPr>
            </w:pPr>
            <w:r>
              <w:rPr>
                <w:rFonts w:cs="Arial"/>
                <w:i w:val="0"/>
                <w:sz w:val="22"/>
                <w:szCs w:val="22"/>
                <w:lang w:val="fr-BE" w:eastAsia="en-GB"/>
              </w:rPr>
              <w:t>Lieu/Date:</w:t>
            </w:r>
            <w:r w:rsidRPr="00E336C8">
              <w:rPr>
                <w:rFonts w:cs="Arial"/>
                <w:b w:val="0"/>
                <w:i w:val="0"/>
                <w:sz w:val="22"/>
                <w:szCs w:val="22"/>
                <w:lang w:val="fr-BE" w:eastAsia="en-GB"/>
              </w:rPr>
              <w:t xml:space="preserve"> </w:t>
            </w:r>
            <w:r>
              <w:rPr>
                <w:rFonts w:cs="Arial"/>
                <w:b w:val="0"/>
                <w:i w:val="0"/>
                <w:sz w:val="22"/>
                <w:szCs w:val="22"/>
                <w:lang w:val="fr-BE" w:eastAsia="en-GB"/>
              </w:rPr>
              <w:t>Les rencontres des partenaires ont eu lieu en visioconférence voici les dates qui sont visibles sur notre site  : 23/06/2020, 07/07/2020, 19/01/2021, 20/01/2021, 21/01/2021, 28/01/2021, 01/02/2021, 27/05/2021, 28/05/2021, 08/07/2021, 20/07/2021 ….61 paricipants au total à chaque rencontres avec les représentants de tous les partenaires , 8 de Bacau, RO, 6 de Cuba, PT, 38 Vincennes, Paris, FR, : 4 Ulm, DE et 5 de Caceres, ES</w:t>
            </w:r>
          </w:p>
          <w:p w:rsidR="00F63343" w:rsidRPr="00F01C0E" w:rsidRDefault="00F63343" w:rsidP="00491BFE">
            <w:pPr>
              <w:pStyle w:val="youthaf2subtopic"/>
              <w:spacing w:before="0" w:after="0"/>
              <w:ind w:right="227"/>
              <w:rPr>
                <w:rFonts w:cs="Arial"/>
                <w:b w:val="0"/>
                <w:bCs/>
                <w:i w:val="0"/>
                <w:sz w:val="22"/>
                <w:szCs w:val="22"/>
                <w:lang w:val="fr-BE"/>
              </w:rPr>
            </w:pPr>
            <w:r w:rsidRPr="00E336C8">
              <w:rPr>
                <w:rFonts w:cs="Arial"/>
                <w:i w:val="0"/>
                <w:sz w:val="22"/>
                <w:szCs w:val="22"/>
                <w:lang w:val="fr-BE"/>
              </w:rPr>
              <w:t>Description succincte</w:t>
            </w:r>
            <w:r w:rsidRPr="00DC4D69">
              <w:rPr>
                <w:rFonts w:cs="Arial"/>
                <w:b w:val="0"/>
                <w:bCs/>
                <w:i w:val="0"/>
                <w:sz w:val="22"/>
                <w:szCs w:val="22"/>
                <w:lang w:val="fr-BE"/>
              </w:rPr>
              <w:t xml:space="preserve">: une dizaine de </w:t>
            </w:r>
            <w:r>
              <w:rPr>
                <w:rFonts w:cs="Arial"/>
                <w:b w:val="0"/>
                <w:bCs/>
                <w:i w:val="0"/>
                <w:sz w:val="22"/>
                <w:szCs w:val="22"/>
                <w:lang w:val="fr-BE"/>
              </w:rPr>
              <w:t>rencontres individuelles ou collectives ont été organisée pour choisr les citoyens pour préparer l’exposition, pendant la période ou les rencontres phisiques n’étaient pas possible</w:t>
            </w:r>
          </w:p>
          <w:p w:rsidR="00F63343" w:rsidRDefault="00F63343" w:rsidP="00491BFE">
            <w:pPr>
              <w:pStyle w:val="youthaf2subtopic"/>
              <w:spacing w:before="0" w:after="0"/>
              <w:ind w:right="227"/>
              <w:rPr>
                <w:rFonts w:cs="Arial"/>
                <w:i w:val="0"/>
                <w:sz w:val="22"/>
                <w:szCs w:val="22"/>
                <w:u w:val="single"/>
                <w:lang w:val="fr-BE" w:eastAsia="en-GB"/>
              </w:rPr>
            </w:pPr>
          </w:p>
          <w:p w:rsidR="00F63343" w:rsidRPr="00E336C8" w:rsidRDefault="00F63343" w:rsidP="00491BFE">
            <w:pPr>
              <w:pStyle w:val="youthaf2subtopic"/>
              <w:spacing w:before="0" w:after="0"/>
              <w:ind w:right="227"/>
              <w:rPr>
                <w:rFonts w:cs="Arial"/>
                <w:i w:val="0"/>
                <w:sz w:val="22"/>
                <w:szCs w:val="22"/>
                <w:u w:val="single"/>
                <w:lang w:val="fr-BE" w:eastAsia="en-GB"/>
              </w:rPr>
            </w:pPr>
          </w:p>
        </w:tc>
      </w:tr>
    </w:tbl>
    <w:p w:rsidR="00F63343" w:rsidRPr="00B31E4C" w:rsidRDefault="00F63343" w:rsidP="00F63343">
      <w:pPr>
        <w:pStyle w:val="youthaf2subtopic"/>
        <w:spacing w:before="0" w:after="0"/>
        <w:ind w:right="227"/>
        <w:rPr>
          <w:rFonts w:cs="Arial"/>
          <w:b w:val="0"/>
          <w:i w:val="0"/>
          <w:sz w:val="22"/>
          <w:szCs w:val="22"/>
          <w:lang w:val="fr-BE" w:eastAsia="en-GB"/>
        </w:rPr>
      </w:pPr>
    </w:p>
    <w:p w:rsidR="00F63343" w:rsidRPr="00F63343" w:rsidRDefault="00F63343" w:rsidP="00F63343">
      <w:pPr>
        <w:jc w:val="center"/>
        <w:rPr>
          <w:lang w:val="fr-BE"/>
        </w:rPr>
      </w:pPr>
    </w:p>
    <w:sectPr w:rsidR="00F63343" w:rsidRPr="00F63343" w:rsidSect="007A40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3343"/>
    <w:rsid w:val="007A4025"/>
    <w:rsid w:val="008773A0"/>
    <w:rsid w:val="00A0276A"/>
    <w:rsid w:val="00F633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outhaf0part">
    <w:name w:val="youth.af.0.part"/>
    <w:basedOn w:val="Normal"/>
    <w:rsid w:val="00F63343"/>
    <w:pPr>
      <w:keepNext/>
      <w:tabs>
        <w:tab w:val="left" w:pos="284"/>
      </w:tabs>
      <w:spacing w:before="80" w:after="60" w:line="240" w:lineRule="auto"/>
    </w:pPr>
    <w:rPr>
      <w:rFonts w:ascii="Arial" w:eastAsia="Times New Roman" w:hAnsi="Arial" w:cs="Times New Roman"/>
      <w:b/>
      <w:noProof/>
      <w:sz w:val="24"/>
      <w:szCs w:val="20"/>
      <w:lang w:val="en-GB"/>
    </w:rPr>
  </w:style>
  <w:style w:type="paragraph" w:customStyle="1" w:styleId="youthaf2subtopic">
    <w:name w:val="youth.af.2.subtopic"/>
    <w:basedOn w:val="Normal"/>
    <w:rsid w:val="00F63343"/>
    <w:pPr>
      <w:keepNext/>
      <w:tabs>
        <w:tab w:val="left" w:pos="284"/>
      </w:tabs>
      <w:spacing w:before="80" w:after="60" w:line="240" w:lineRule="auto"/>
    </w:pPr>
    <w:rPr>
      <w:rFonts w:ascii="Arial" w:eastAsia="Times New Roman" w:hAnsi="Arial" w:cs="Times New Roman"/>
      <w:b/>
      <w:i/>
      <w:noProof/>
      <w:sz w:val="20"/>
      <w:szCs w:val="20"/>
      <w:lang w:val="en-GB"/>
    </w:rPr>
  </w:style>
  <w:style w:type="paragraph" w:styleId="Textodeglobo">
    <w:name w:val="Balloon Text"/>
    <w:basedOn w:val="Normal"/>
    <w:link w:val="TextodegloboCar"/>
    <w:uiPriority w:val="99"/>
    <w:semiHidden/>
    <w:unhideWhenUsed/>
    <w:rsid w:val="00877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5830</Characters>
  <Application>Microsoft Office Word</Application>
  <DocSecurity>0</DocSecurity>
  <Lines>48</Lines>
  <Paragraphs>13</Paragraphs>
  <ScaleCrop>false</ScaleCrop>
  <Company>AYUNTAMIENTO DE CACERES</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SERAFIN</dc:creator>
  <cp:lastModifiedBy>rebeca.dominguez</cp:lastModifiedBy>
  <cp:revision>2</cp:revision>
  <dcterms:created xsi:type="dcterms:W3CDTF">2022-09-22T11:08:00Z</dcterms:created>
  <dcterms:modified xsi:type="dcterms:W3CDTF">2022-09-22T11:08:00Z</dcterms:modified>
</cp:coreProperties>
</file>